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</w:tabs>
        <w:autoSpaceDE w:val="0"/>
        <w:autoSpaceDN w:val="0"/>
        <w:adjustRightInd w:val="0"/>
        <w:spacing w:line="540" w:lineRule="exact"/>
        <w:jc w:val="center"/>
        <w:outlineLvl w:val="2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临翔区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食品冷藏冷冻贮存</w:t>
      </w:r>
      <w:r>
        <w:rPr>
          <w:rFonts w:hint="eastAsia" w:ascii="方正小标宋简体" w:hAnsi="黑体" w:eastAsia="方正小标宋简体"/>
          <w:bCs/>
          <w:sz w:val="36"/>
          <w:szCs w:val="36"/>
          <w:lang w:val="en-US" w:eastAsia="zh-CN"/>
        </w:rPr>
        <w:t>服务</w:t>
      </w:r>
      <w:r>
        <w:rPr>
          <w:rFonts w:hint="eastAsia" w:ascii="方正小标宋简体" w:hAnsi="黑体" w:eastAsia="方正小标宋简体"/>
          <w:bCs/>
          <w:sz w:val="36"/>
          <w:szCs w:val="36"/>
        </w:rPr>
        <w:t>提供者备案信息表</w:t>
      </w:r>
    </w:p>
    <w:p>
      <w:pPr>
        <w:tabs>
          <w:tab w:val="left" w:pos="210"/>
        </w:tabs>
        <w:autoSpaceDE w:val="0"/>
        <w:autoSpaceDN w:val="0"/>
        <w:adjustRightInd w:val="0"/>
        <w:spacing w:line="540" w:lineRule="exact"/>
        <w:jc w:val="right"/>
        <w:outlineLvl w:val="2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备案号：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val="en-US" w:eastAsia="zh-CN"/>
        </w:rPr>
        <w:t>临翔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>食贮〔     〕第    号</w:t>
      </w:r>
    </w:p>
    <w:tbl>
      <w:tblPr>
        <w:tblStyle w:val="4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149"/>
        <w:gridCol w:w="502"/>
        <w:gridCol w:w="878"/>
        <w:gridCol w:w="1271"/>
        <w:gridCol w:w="259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备案性质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before="100" w:beforeAutospacing="1" w:after="100" w:afterAutospacing="1"/>
              <w:outlineLvl w:val="0"/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☐首次备案      ☐变更备案       ☐注销备案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before="100" w:beforeAutospacing="1" w:after="100" w:afterAutospacing="1"/>
              <w:outlineLvl w:val="0"/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企业住所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before="100" w:beforeAutospacing="1" w:after="100" w:afterAutospacing="1"/>
              <w:outlineLvl w:val="0"/>
              <w:rPr>
                <w:rFonts w:hint="eastAsia" w:ascii="Times New Roman" w:hAnsi="Times New Roman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统一社会信用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bidi="ar"/>
              </w:rPr>
              <w:t>代码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法定代表人</w:t>
            </w:r>
          </w:p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（负责人）姓名</w:t>
            </w:r>
          </w:p>
        </w:tc>
        <w:tc>
          <w:tcPr>
            <w:tcW w:w="1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冷藏冷冻库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地址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8"/>
                <w:szCs w:val="28"/>
                <w:lang w:val="en-US" w:eastAsia="zh-CN" w:bidi="ar"/>
              </w:rPr>
              <w:t>冷藏冷冻库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使用面积（㎡）</w:t>
            </w:r>
          </w:p>
        </w:tc>
        <w:tc>
          <w:tcPr>
            <w:tcW w:w="21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贮存能力（吨）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冷冻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（吨）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21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冷藏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（吨）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/>
              <w:keepLines/>
              <w:spacing w:line="40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贮存主要食品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品种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bidi="ar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 w:bidi="ar"/>
              </w:rPr>
              <w:t xml:space="preserve">进口冷链食品；  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bidi="ar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 w:bidi="ar"/>
              </w:rPr>
              <w:t>非进口冷链食品；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2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"/>
              </w:rPr>
              <w:t>□肉及肉制品；□水产品；□蔬菜水果；□乳制品；□特殊食品；□调味品；□饮料；□冷冻饮品（雪糕等）；□速冻食品；□酒类；□其他。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主要服务对象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bidi="ar"/>
              </w:rPr>
              <w:t>类型</w:t>
            </w:r>
          </w:p>
        </w:tc>
        <w:tc>
          <w:tcPr>
            <w:tcW w:w="6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bidi="ar"/>
              </w:rPr>
              <w:t>食品生产者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 w:bidi="ar"/>
              </w:rPr>
              <w:t>（含特殊食品生产者）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bidi="ar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食品经营者；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食用农产品销售者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88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sz w:val="24"/>
                <w:lang w:bidi="ar"/>
              </w:rPr>
              <w:t>保证申明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80" w:firstLineChars="2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本单位承诺，本单位具备与所贮存食品品种、规模相适应的设备设施，能够满足食品对温度和湿度的特殊要求。本表中所填内容及所附资料均真实、合法、有效，复印文本均与原件一致。如有不实之处，本单位愿负相应的法律责任，并承担由此产生的一切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960" w:firstLineChars="40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 xml:space="preserve">备案主体（盖章）：              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>法定代表人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1200" w:firstLineChars="50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bidi="ar"/>
              </w:rPr>
              <w:t>年    月    日                         年    月    日</w:t>
            </w:r>
          </w:p>
        </w:tc>
      </w:tr>
    </w:tbl>
    <w:p>
      <w:pPr>
        <w:spacing w:before="156" w:beforeLines="50"/>
        <w:ind w:left="859" w:leftChars="66" w:right="-197" w:rightChars="-94" w:hanging="720" w:hangingChars="300"/>
        <w:rPr>
          <w:rFonts w:ascii="楷体" w:hAnsi="楷体" w:eastAsia="楷体" w:cs="宋体"/>
          <w:kern w:val="0"/>
          <w:sz w:val="24"/>
          <w:szCs w:val="24"/>
        </w:rPr>
      </w:pPr>
      <w:r>
        <w:rPr>
          <w:rFonts w:hint="eastAsia" w:ascii="Times New Roman" w:hAnsi="Times New Roman" w:cs="宋体"/>
          <w:sz w:val="24"/>
          <w:szCs w:val="24"/>
          <w:lang w:bidi="ar"/>
        </w:rPr>
        <w:t>备注：</w:t>
      </w:r>
      <w:r>
        <w:rPr>
          <w:rFonts w:hint="eastAsia" w:ascii="楷体" w:hAnsi="楷体" w:eastAsia="楷体" w:cs="宋体"/>
          <w:kern w:val="0"/>
          <w:sz w:val="24"/>
          <w:szCs w:val="24"/>
          <w:lang w:val="en-US" w:eastAsia="zh-CN"/>
        </w:rPr>
        <w:t>1、</w:t>
      </w:r>
      <w:r>
        <w:rPr>
          <w:rFonts w:hint="eastAsia" w:ascii="楷体" w:hAnsi="楷体" w:eastAsia="楷体" w:cs="宋体"/>
          <w:kern w:val="0"/>
          <w:sz w:val="24"/>
          <w:szCs w:val="24"/>
        </w:rPr>
        <w:t>有多个贮存场所的，每个地址填写一份，分别备案并取得备案凭证。</w:t>
      </w:r>
    </w:p>
    <w:p>
      <w:pPr>
        <w:spacing w:before="156" w:beforeLines="50"/>
        <w:ind w:left="609" w:leftChars="290" w:right="-197" w:rightChars="-94" w:firstLine="240" w:firstLineChars="100"/>
        <w:rPr>
          <w:rFonts w:hint="eastAsia" w:ascii="楷体" w:hAnsi="楷体" w:eastAsia="楷体" w:cs="宋体"/>
          <w:kern w:val="0"/>
          <w:sz w:val="24"/>
          <w:szCs w:val="24"/>
        </w:rPr>
      </w:pPr>
      <w:r>
        <w:rPr>
          <w:rFonts w:hint="eastAsia" w:ascii="楷体" w:hAnsi="楷体" w:eastAsia="楷体" w:cs="宋体"/>
          <w:kern w:val="0"/>
          <w:sz w:val="24"/>
          <w:szCs w:val="24"/>
          <w:lang w:val="en-US" w:eastAsia="zh-CN"/>
        </w:rPr>
        <w:t>2、</w:t>
      </w:r>
      <w:r>
        <w:rPr>
          <w:rFonts w:hint="eastAsia" w:ascii="楷体" w:hAnsi="楷体" w:eastAsia="楷体" w:cs="宋体"/>
          <w:kern w:val="0"/>
          <w:sz w:val="24"/>
          <w:szCs w:val="24"/>
        </w:rPr>
        <w:t>贮存主要食品</w:t>
      </w:r>
      <w:r>
        <w:rPr>
          <w:rFonts w:hint="eastAsia" w:ascii="楷体" w:hAnsi="楷体" w:eastAsia="楷体" w:cs="宋体"/>
          <w:kern w:val="0"/>
          <w:sz w:val="24"/>
          <w:szCs w:val="24"/>
          <w:lang w:eastAsia="zh-CN"/>
        </w:rPr>
        <w:t>、</w:t>
      </w:r>
      <w:r>
        <w:rPr>
          <w:rFonts w:hint="eastAsia" w:ascii="楷体" w:hAnsi="楷体" w:eastAsia="楷体" w:cs="宋体"/>
          <w:kern w:val="0"/>
          <w:sz w:val="24"/>
          <w:szCs w:val="24"/>
        </w:rPr>
        <w:t>品种主要服务对象类型可多选。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34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600" w:lineRule="exact"/>
    </w:pPr>
    <w:rPr>
      <w:rFonts w:ascii="Calibri" w:hAnsi="Calibri" w:eastAsia="楷体_GB2312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2022-03-02T09:00:00Z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