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年临翔区本级一般公共预算</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政府性基金预算</w:t>
      </w:r>
      <w:r>
        <w:rPr>
          <w:rFonts w:hint="eastAsia" w:ascii="方正小标宋_GBK" w:hAnsi="方正小标宋_GBK" w:eastAsia="方正小标宋_GBK" w:cs="方正小标宋_GBK"/>
          <w:sz w:val="44"/>
          <w:szCs w:val="44"/>
          <w:lang w:eastAsia="zh-CN"/>
        </w:rPr>
        <w:t>及</w:t>
      </w:r>
      <w:r>
        <w:rPr>
          <w:rFonts w:hint="eastAsia" w:ascii="方正小标宋_GBK" w:hAnsi="方正小标宋_GBK" w:eastAsia="方正小标宋_GBK" w:cs="方正小标宋_GBK"/>
          <w:sz w:val="44"/>
          <w:szCs w:val="44"/>
        </w:rPr>
        <w:t>国有资本经营预算支出执行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变动情况的说明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eastAsia="zh-CN"/>
        </w:rPr>
        <w:t>一</w:t>
      </w:r>
      <w:r>
        <w:rPr>
          <w:rFonts w:hint="default" w:ascii="Times New Roman" w:hAnsi="Times New Roman" w:eastAsia="黑体" w:cs="Times New Roman"/>
          <w:b w:val="0"/>
          <w:bCs w:val="0"/>
          <w:color w:val="000000"/>
          <w:sz w:val="32"/>
          <w:szCs w:val="32"/>
        </w:rPr>
        <w:t>、</w:t>
      </w:r>
      <w:r>
        <w:rPr>
          <w:rFonts w:hint="eastAsia" w:ascii="Times New Roman" w:hAnsi="Times New Roman" w:eastAsia="黑体" w:cs="Times New Roman"/>
          <w:b w:val="0"/>
          <w:bCs w:val="0"/>
          <w:color w:val="000000"/>
          <w:sz w:val="32"/>
          <w:szCs w:val="32"/>
          <w:lang w:eastAsia="zh-CN"/>
        </w:rPr>
        <w:t>2020</w:t>
      </w:r>
      <w:r>
        <w:rPr>
          <w:rFonts w:hint="default" w:ascii="Times New Roman" w:hAnsi="Times New Roman" w:eastAsia="黑体" w:cs="Times New Roman"/>
          <w:b w:val="0"/>
          <w:bCs w:val="0"/>
          <w:color w:val="000000"/>
          <w:sz w:val="32"/>
          <w:szCs w:val="32"/>
        </w:rPr>
        <w:t>年一般公共财政预算支出</w:t>
      </w:r>
      <w:r>
        <w:rPr>
          <w:rFonts w:hint="eastAsia" w:ascii="Times New Roman" w:hAnsi="Times New Roman" w:eastAsia="黑体" w:cs="Times New Roman"/>
          <w:b w:val="0"/>
          <w:bCs w:val="0"/>
          <w:color w:val="000000"/>
          <w:sz w:val="32"/>
          <w:szCs w:val="32"/>
          <w:lang w:eastAsia="zh-CN"/>
        </w:rPr>
        <w:t>执行变动情况</w:t>
      </w:r>
    </w:p>
    <w:p>
      <w:pPr>
        <w:pStyle w:val="3"/>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全区一般公共预算支出决算</w:t>
      </w:r>
      <w:r>
        <w:rPr>
          <w:rFonts w:hint="eastAsia" w:ascii="Times New Roman" w:hAnsi="Times New Roman" w:eastAsia="仿宋" w:cs="Times New Roman"/>
          <w:bCs/>
          <w:sz w:val="32"/>
          <w:szCs w:val="32"/>
          <w:lang w:val="en-US" w:eastAsia="zh-CN"/>
        </w:rPr>
        <w:t>362408</w:t>
      </w:r>
      <w:r>
        <w:rPr>
          <w:rFonts w:hint="default" w:ascii="Times New Roman" w:hAnsi="Times New Roman" w:eastAsia="仿宋" w:cs="Times New Roman"/>
          <w:bCs/>
          <w:sz w:val="32"/>
          <w:szCs w:val="32"/>
        </w:rPr>
        <w:t>万元，</w:t>
      </w:r>
      <w:r>
        <w:rPr>
          <w:rFonts w:hint="eastAsia" w:ascii="Times New Roman" w:hAnsi="Times New Roman" w:eastAsia="仿宋_GB2312" w:cs="Times New Roman"/>
          <w:kern w:val="0"/>
          <w:sz w:val="32"/>
          <w:szCs w:val="32"/>
          <w:highlight w:val="none"/>
          <w:lang w:eastAsia="zh-CN"/>
        </w:rPr>
        <w:t>完成</w:t>
      </w:r>
      <w:r>
        <w:rPr>
          <w:rFonts w:hint="default" w:ascii="Times New Roman" w:hAnsi="Times New Roman" w:eastAsia="仿宋_GB2312" w:cs="Times New Roman"/>
          <w:sz w:val="32"/>
          <w:szCs w:val="32"/>
          <w:highlight w:val="none"/>
        </w:rPr>
        <w:t>年初预算</w:t>
      </w:r>
      <w:r>
        <w:rPr>
          <w:rFonts w:hint="eastAsia" w:ascii="Times New Roman" w:hAnsi="Times New Roman" w:eastAsia="仿宋_GB2312" w:cs="Times New Roman"/>
          <w:bCs/>
          <w:sz w:val="32"/>
          <w:szCs w:val="32"/>
          <w:lang w:eastAsia="zh-CN"/>
        </w:rPr>
        <w:t>及</w:t>
      </w:r>
      <w:r>
        <w:rPr>
          <w:rFonts w:hint="default" w:ascii="Times New Roman" w:hAnsi="Times New Roman" w:eastAsia="仿宋_GB2312" w:cs="Times New Roman"/>
          <w:bCs/>
          <w:sz w:val="32"/>
          <w:szCs w:val="32"/>
        </w:rPr>
        <w:t>调整预算</w:t>
      </w:r>
      <w:r>
        <w:rPr>
          <w:rFonts w:hint="eastAsia" w:ascii="仿宋_GB2312" w:hAnsi="仿宋_GB2312" w:eastAsia="仿宋_GB2312" w:cs="仿宋_GB2312"/>
          <w:color w:val="auto"/>
          <w:kern w:val="0"/>
          <w:sz w:val="32"/>
          <w:szCs w:val="32"/>
          <w:shd w:val="clear" w:color="auto" w:fill="FFFFFF"/>
        </w:rPr>
        <w:t>3</w:t>
      </w:r>
      <w:r>
        <w:rPr>
          <w:rFonts w:hint="eastAsia" w:ascii="仿宋_GB2312" w:hAnsi="仿宋_GB2312" w:eastAsia="仿宋_GB2312" w:cs="仿宋_GB2312"/>
          <w:color w:val="auto"/>
          <w:kern w:val="0"/>
          <w:sz w:val="32"/>
          <w:szCs w:val="32"/>
          <w:shd w:val="clear" w:color="auto" w:fill="FFFFFF"/>
          <w:lang w:val="en-US" w:eastAsia="zh-CN"/>
        </w:rPr>
        <w:t>624</w:t>
      </w:r>
      <w:r>
        <w:rPr>
          <w:rFonts w:hint="eastAsia" w:ascii="仿宋_GB2312" w:hAnsi="仿宋_GB2312" w:eastAsia="仿宋_GB2312" w:cs="仿宋_GB2312"/>
          <w:color w:val="auto"/>
          <w:kern w:val="0"/>
          <w:sz w:val="32"/>
          <w:szCs w:val="32"/>
          <w:shd w:val="clear" w:color="auto" w:fill="FFFFFF"/>
        </w:rPr>
        <w:t>00</w:t>
      </w:r>
      <w:r>
        <w:rPr>
          <w:rFonts w:hint="default" w:ascii="Times New Roman" w:hAnsi="Times New Roman" w:eastAsia="仿宋_GB2312" w:cs="Times New Roman"/>
          <w:sz w:val="32"/>
          <w:highlight w:val="none"/>
          <w:lang w:val="en-US" w:eastAsia="zh-CN"/>
        </w:rPr>
        <w:t>万元的</w:t>
      </w:r>
      <w:r>
        <w:rPr>
          <w:rFonts w:hint="eastAsia" w:ascii="Times New Roman" w:hAnsi="Times New Roman" w:eastAsia="仿宋_GB2312" w:cs="Times New Roman"/>
          <w:sz w:val="32"/>
          <w:highlight w:val="none"/>
          <w:lang w:val="en-US" w:eastAsia="zh-CN"/>
        </w:rPr>
        <w:t>100.02</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szCs w:val="32"/>
          <w:highlight w:val="none"/>
        </w:rPr>
        <w:t>比上年</w:t>
      </w:r>
      <w:r>
        <w:rPr>
          <w:rFonts w:hint="default" w:ascii="Times New Roman" w:hAnsi="Times New Roman" w:eastAsia="仿宋_GB2312" w:cs="Times New Roman"/>
          <w:sz w:val="32"/>
          <w:szCs w:val="32"/>
          <w:highlight w:val="none"/>
          <w:lang w:eastAsia="zh-CN"/>
        </w:rPr>
        <w:t>同期决算数</w:t>
      </w:r>
      <w:r>
        <w:rPr>
          <w:rFonts w:hint="eastAsia" w:ascii="Times New Roman" w:hAnsi="Times New Roman" w:eastAsia="仿宋_GB2312" w:cs="Times New Roman"/>
          <w:kern w:val="0"/>
          <w:sz w:val="32"/>
          <w:szCs w:val="32"/>
          <w:highlight w:val="none"/>
          <w:lang w:val="en-US" w:eastAsia="zh-CN"/>
        </w:rPr>
        <w:t>348469</w:t>
      </w:r>
      <w:r>
        <w:rPr>
          <w:rFonts w:hint="default" w:ascii="Times New Roman" w:hAnsi="Times New Roman" w:eastAsia="仿宋_GB2312" w:cs="Times New Roman"/>
          <w:sz w:val="32"/>
          <w:szCs w:val="32"/>
          <w:highlight w:val="none"/>
        </w:rPr>
        <w:t>万元增支</w:t>
      </w:r>
      <w:r>
        <w:rPr>
          <w:rFonts w:hint="eastAsia" w:ascii="Times New Roman" w:hAnsi="Times New Roman" w:eastAsia="仿宋_GB2312" w:cs="Times New Roman"/>
          <w:sz w:val="32"/>
          <w:szCs w:val="32"/>
          <w:highlight w:val="none"/>
          <w:lang w:val="en-US" w:eastAsia="zh-CN"/>
        </w:rPr>
        <w:t>13939</w:t>
      </w:r>
      <w:r>
        <w:rPr>
          <w:rFonts w:hint="default"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 w:cs="Times New Roman"/>
          <w:bCs/>
          <w:sz w:val="32"/>
          <w:szCs w:val="32"/>
          <w:lang w:eastAsia="zh-CN"/>
        </w:rPr>
        <w:t>具体款项变动情况如下</w:t>
      </w:r>
      <w:r>
        <w:rPr>
          <w:rFonts w:hint="default" w:ascii="Times New Roman" w:hAnsi="Times New Roman" w:eastAsia="仿宋" w:cs="Times New Roman"/>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Cs/>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（一）一般公共服务支出类支出</w:t>
      </w:r>
      <w:r>
        <w:rPr>
          <w:rFonts w:hint="eastAsia" w:ascii="Times New Roman" w:hAnsi="Times New Roman" w:eastAsia="楷体_GB2312" w:cs="Times New Roman"/>
          <w:b/>
          <w:bCs w:val="0"/>
          <w:sz w:val="32"/>
          <w:szCs w:val="32"/>
          <w:lang w:val="en-US" w:eastAsia="zh-CN"/>
        </w:rPr>
        <w:t>22596</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10399</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31.5</w:t>
      </w:r>
      <w:r>
        <w:rPr>
          <w:rFonts w:hint="default" w:ascii="Times New Roman" w:hAnsi="Times New Roman" w:eastAsia="楷体_GB2312" w:cs="Times New Roman"/>
          <w:b/>
          <w:bCs w:val="0"/>
          <w:sz w:val="32"/>
          <w:szCs w:val="32"/>
        </w:rPr>
        <w:t>%。</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color w:val="000000"/>
          <w:sz w:val="32"/>
          <w:szCs w:val="32"/>
        </w:rPr>
        <w:t>发展与改革事务比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611</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bCs/>
          <w:sz w:val="32"/>
          <w:szCs w:val="32"/>
          <w:lang w:val="en-US" w:eastAsia="zh-CN"/>
        </w:rPr>
        <w:t>增长</w:t>
      </w:r>
      <w:r>
        <w:rPr>
          <w:rFonts w:hint="eastAsia" w:ascii="Times New Roman" w:hAnsi="Times New Roman" w:eastAsia="仿宋" w:cs="Times New Roman"/>
          <w:color w:val="000000"/>
          <w:sz w:val="32"/>
          <w:szCs w:val="32"/>
          <w:lang w:val="en-US" w:eastAsia="zh-CN"/>
        </w:rPr>
        <w:t>109.1</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：一是区级配套发改及教育的项目前期费增加</w:t>
      </w:r>
      <w:r>
        <w:rPr>
          <w:rFonts w:hint="eastAsia" w:ascii="Times New Roman" w:hAnsi="Times New Roman" w:eastAsia="仿宋" w:cs="Times New Roman"/>
          <w:color w:val="000000"/>
          <w:sz w:val="32"/>
          <w:szCs w:val="32"/>
          <w:lang w:val="en-US" w:eastAsia="zh-CN"/>
        </w:rPr>
        <w:t>400万元，二是区级配套“十四五”规划工作经费增加190万元。</w:t>
      </w: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w:t>
      </w:r>
      <w:r>
        <w:rPr>
          <w:rFonts w:hint="eastAsia" w:ascii="Times New Roman" w:hAnsi="Times New Roman" w:eastAsia="仿宋" w:cs="Times New Roman"/>
          <w:sz w:val="32"/>
          <w:szCs w:val="32"/>
          <w:lang w:val="en-US" w:eastAsia="zh-CN"/>
        </w:rPr>
        <w:t>统计信息事务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2019</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增加475</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bCs/>
          <w:sz w:val="32"/>
          <w:szCs w:val="32"/>
          <w:lang w:val="en-US" w:eastAsia="zh-CN"/>
        </w:rPr>
        <w:t>增长</w:t>
      </w:r>
      <w:r>
        <w:rPr>
          <w:rFonts w:hint="eastAsia" w:ascii="Times New Roman" w:hAnsi="Times New Roman" w:eastAsia="仿宋" w:cs="Times New Roman"/>
          <w:sz w:val="32"/>
          <w:szCs w:val="32"/>
          <w:lang w:val="en-US" w:eastAsia="zh-CN"/>
        </w:rPr>
        <w:t>78.4</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区级配套</w:t>
      </w:r>
      <w:r>
        <w:rPr>
          <w:rFonts w:hint="default" w:ascii="Times New Roman" w:hAnsi="Times New Roman" w:eastAsia="仿宋" w:cs="Times New Roman"/>
          <w:sz w:val="32"/>
          <w:szCs w:val="32"/>
          <w:lang w:val="en-US" w:eastAsia="zh-CN"/>
        </w:rPr>
        <w:t>第七次全国人口普查经费</w:t>
      </w:r>
      <w:r>
        <w:rPr>
          <w:rFonts w:hint="eastAsia" w:ascii="Times New Roman" w:hAnsi="Times New Roman" w:eastAsia="仿宋" w:cs="Times New Roman"/>
          <w:sz w:val="32"/>
          <w:szCs w:val="32"/>
          <w:lang w:val="en-US" w:eastAsia="zh-CN"/>
        </w:rPr>
        <w:t>增加200万元，脱贫攻坚等专项普查活动经费增加265万元。</w:t>
      </w: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税收事务比</w:t>
      </w:r>
      <w:r>
        <w:rPr>
          <w:rFonts w:hint="eastAsia" w:ascii="Times New Roman" w:hAnsi="Times New Roman" w:eastAsia="仿宋" w:cs="Times New Roman"/>
          <w:sz w:val="32"/>
          <w:szCs w:val="32"/>
          <w:lang w:val="en-US" w:eastAsia="zh-CN"/>
        </w:rPr>
        <w:t>2019</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减少194</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下降100</w:t>
      </w:r>
      <w:r>
        <w:rPr>
          <w:rFonts w:hint="default" w:ascii="Times New Roman" w:hAnsi="Times New Roman" w:eastAsia="仿宋" w:cs="Times New Roman"/>
          <w:sz w:val="32"/>
          <w:szCs w:val="32"/>
          <w:lang w:val="en-US" w:eastAsia="zh-CN"/>
        </w:rPr>
        <w:t>%，主要原因是其他税收事务支出</w:t>
      </w:r>
      <w:r>
        <w:rPr>
          <w:rFonts w:hint="eastAsia" w:ascii="Times New Roman" w:hAnsi="Times New Roman" w:eastAsia="仿宋" w:cs="Times New Roman"/>
          <w:sz w:val="32"/>
          <w:szCs w:val="32"/>
          <w:lang w:val="en-US" w:eastAsia="zh-CN"/>
        </w:rPr>
        <w:t>减支194</w:t>
      </w:r>
      <w:r>
        <w:rPr>
          <w:rFonts w:hint="default" w:ascii="Times New Roman" w:hAnsi="Times New Roman" w:eastAsia="仿宋" w:cs="Times New Roman"/>
          <w:sz w:val="32"/>
          <w:szCs w:val="32"/>
          <w:lang w:val="en-US" w:eastAsia="zh-CN"/>
        </w:rPr>
        <w:t>万元。</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4.商贸事务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2019</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减少973</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下降47.9</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村级光伏扶贫电站建设项目工作经费有所减少</w:t>
      </w:r>
      <w:r>
        <w:rPr>
          <w:rFonts w:hint="default" w:ascii="Times New Roman" w:hAnsi="Times New Roman" w:eastAsia="仿宋" w:cs="Times New Roman"/>
          <w:sz w:val="32"/>
          <w:szCs w:val="32"/>
          <w:lang w:val="en-US" w:eastAsia="zh-CN"/>
        </w:rPr>
        <w:t>。</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5.民族</w:t>
      </w:r>
      <w:r>
        <w:rPr>
          <w:rFonts w:hint="default" w:ascii="Times New Roman" w:hAnsi="Times New Roman" w:eastAsia="仿宋" w:cs="Times New Roman"/>
          <w:color w:val="000000"/>
          <w:sz w:val="32"/>
          <w:szCs w:val="32"/>
        </w:rPr>
        <w:t>事务比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71</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bCs/>
          <w:sz w:val="32"/>
          <w:szCs w:val="32"/>
          <w:lang w:val="en-US" w:eastAsia="zh-CN"/>
        </w:rPr>
        <w:t>增长</w:t>
      </w:r>
      <w:r>
        <w:rPr>
          <w:rFonts w:hint="eastAsia" w:ascii="Times New Roman" w:hAnsi="Times New Roman" w:eastAsia="仿宋" w:cs="Times New Roman"/>
          <w:color w:val="000000"/>
          <w:sz w:val="32"/>
          <w:szCs w:val="32"/>
          <w:lang w:val="en-US" w:eastAsia="zh-CN"/>
        </w:rPr>
        <w:t>39</w:t>
      </w:r>
      <w:r>
        <w:rPr>
          <w:rFonts w:hint="default" w:ascii="Times New Roman" w:hAnsi="Times New Roman" w:eastAsia="仿宋" w:cs="Times New Roman"/>
          <w:color w:val="000000"/>
          <w:sz w:val="32"/>
          <w:szCs w:val="32"/>
        </w:rPr>
        <w:t>%，主要原因是省对下民族宗教专项资金</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50万，子孙庙修缮经费增加10万元。</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color w:val="000000"/>
          <w:sz w:val="32"/>
          <w:szCs w:val="32"/>
          <w:lang w:eastAsia="zh-CN"/>
        </w:rPr>
        <w:t>港澳台事务</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27</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73</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运行经费支出较去年有所压缩</w:t>
      </w:r>
      <w:r>
        <w:rPr>
          <w:rFonts w:hint="default" w:ascii="Times New Roman" w:hAnsi="Times New Roman" w:eastAsia="仿宋" w:cs="Times New Roman"/>
          <w:color w:val="000000"/>
          <w:sz w:val="32"/>
          <w:szCs w:val="32"/>
          <w:lang w:val="en-US" w:eastAsia="zh-CN"/>
        </w:rPr>
        <w:t>。</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7.档案事务</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104</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45</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一是运行经费支出较去年有所压缩，二是档案馆投入资金有所减少。</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auto"/>
          <w:sz w:val="32"/>
          <w:szCs w:val="32"/>
          <w:lang w:val="en-US" w:eastAsia="zh-CN"/>
        </w:rPr>
        <w:t>8.其他一般公共服务支出</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11374</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92.5</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对</w:t>
      </w:r>
      <w:r>
        <w:rPr>
          <w:rFonts w:hint="eastAsia" w:ascii="Times New Roman" w:hAnsi="Times New Roman" w:eastAsia="仿宋" w:cs="Times New Roman"/>
          <w:color w:val="000000"/>
          <w:sz w:val="32"/>
          <w:szCs w:val="32"/>
          <w:lang w:val="en-US" w:eastAsia="zh-CN"/>
        </w:rPr>
        <w:t>2019年使用该科目的资金进行规范调整</w:t>
      </w:r>
      <w:r>
        <w:rPr>
          <w:rFonts w:hint="eastAsia" w:ascii="Times New Roman" w:hAnsi="Times New Roman" w:eastAsia="仿宋" w:cs="Times New Roman"/>
          <w:color w:val="000000"/>
          <w:sz w:val="32"/>
          <w:szCs w:val="32"/>
          <w:lang w:eastAsia="zh-CN"/>
        </w:rPr>
        <w:t>。</w:t>
      </w:r>
    </w:p>
    <w:p>
      <w:pPr>
        <w:keepNext w:val="0"/>
        <w:keepLines w:val="0"/>
        <w:pageBreakBefore w:val="0"/>
        <w:kinsoku/>
        <w:wordWrap/>
        <w:overflowPunct/>
        <w:autoSpaceDE/>
        <w:autoSpaceDN/>
        <w:bidi w:val="0"/>
        <w:adjustRightInd/>
        <w:spacing w:line="560" w:lineRule="exact"/>
        <w:ind w:right="0" w:rightChars="0" w:firstLine="321" w:firstLineChars="1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
          <w:bCs w:val="0"/>
          <w:sz w:val="32"/>
          <w:szCs w:val="32"/>
        </w:rPr>
        <w:t>（二）国防支出</w:t>
      </w:r>
      <w:r>
        <w:rPr>
          <w:rFonts w:hint="eastAsia" w:ascii="Times New Roman" w:hAnsi="Times New Roman" w:eastAsia="楷体_GB2312" w:cs="Times New Roman"/>
          <w:b/>
          <w:bCs w:val="0"/>
          <w:sz w:val="32"/>
          <w:szCs w:val="32"/>
          <w:lang w:val="en-US" w:eastAsia="zh-CN"/>
        </w:rPr>
        <w:t>72</w:t>
      </w:r>
      <w:r>
        <w:rPr>
          <w:rFonts w:hint="default" w:ascii="Times New Roman" w:hAnsi="Times New Roman" w:eastAsia="楷体_GB2312" w:cs="Times New Roman"/>
          <w:b/>
          <w:bCs w:val="0"/>
          <w:sz w:val="32"/>
          <w:szCs w:val="32"/>
        </w:rPr>
        <w:t>万元，比上年决算</w:t>
      </w:r>
      <w:r>
        <w:rPr>
          <w:rFonts w:hint="default" w:ascii="Times New Roman" w:hAnsi="Times New Roman" w:eastAsia="楷体_GB2312" w:cs="Times New Roman"/>
          <w:b/>
          <w:bCs w:val="0"/>
          <w:sz w:val="32"/>
          <w:szCs w:val="32"/>
          <w:lang w:eastAsia="zh-CN"/>
        </w:rPr>
        <w:t>减</w:t>
      </w:r>
      <w:r>
        <w:rPr>
          <w:rFonts w:hint="eastAsia" w:ascii="Times New Roman" w:hAnsi="Times New Roman" w:eastAsia="楷体_GB2312" w:cs="Times New Roman"/>
          <w:b/>
          <w:bCs w:val="0"/>
          <w:sz w:val="32"/>
          <w:szCs w:val="32"/>
          <w:lang w:eastAsia="zh-CN"/>
        </w:rPr>
        <w:t>少</w:t>
      </w:r>
      <w:r>
        <w:rPr>
          <w:rFonts w:hint="eastAsia" w:ascii="Times New Roman" w:hAnsi="Times New Roman" w:eastAsia="楷体_GB2312" w:cs="Times New Roman"/>
          <w:b/>
          <w:bCs w:val="0"/>
          <w:sz w:val="32"/>
          <w:szCs w:val="32"/>
          <w:lang w:val="en-US" w:eastAsia="zh-CN"/>
        </w:rPr>
        <w:t>36</w:t>
      </w:r>
      <w:r>
        <w:rPr>
          <w:rFonts w:hint="default" w:ascii="Times New Roman" w:hAnsi="Times New Roman" w:eastAsia="楷体_GB2312" w:cs="Times New Roman"/>
          <w:b/>
          <w:bCs w:val="0"/>
          <w:sz w:val="32"/>
          <w:szCs w:val="32"/>
        </w:rPr>
        <w:t>万元，</w:t>
      </w:r>
      <w:r>
        <w:rPr>
          <w:rFonts w:hint="default"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33.3</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Cs/>
          <w:sz w:val="32"/>
          <w:szCs w:val="32"/>
        </w:rPr>
        <w:t xml:space="preserve">   </w:t>
      </w:r>
      <w:r>
        <w:rPr>
          <w:rFonts w:hint="default" w:ascii="Times New Roman" w:hAnsi="Times New Roman" w:eastAsia="楷体_GB2312" w:cs="Times New Roman"/>
          <w:b/>
          <w:bCs w:val="0"/>
          <w:sz w:val="32"/>
          <w:szCs w:val="32"/>
        </w:rPr>
        <w:t>（三）公共安全支出</w:t>
      </w:r>
      <w:r>
        <w:rPr>
          <w:rFonts w:hint="eastAsia" w:ascii="Times New Roman" w:hAnsi="Times New Roman" w:eastAsia="楷体_GB2312" w:cs="Times New Roman"/>
          <w:b/>
          <w:bCs w:val="0"/>
          <w:sz w:val="32"/>
          <w:szCs w:val="32"/>
          <w:lang w:val="en-US" w:eastAsia="zh-CN"/>
        </w:rPr>
        <w:t>11589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2569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22.2</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color w:val="000000"/>
          <w:sz w:val="32"/>
          <w:szCs w:val="32"/>
          <w:lang w:val="en-US" w:eastAsia="zh-CN"/>
        </w:rPr>
        <w:t>9.</w:t>
      </w:r>
      <w:r>
        <w:rPr>
          <w:rFonts w:hint="eastAsia" w:ascii="Times New Roman" w:hAnsi="Times New Roman" w:eastAsia="仿宋" w:cs="Times New Roman"/>
          <w:color w:val="000000"/>
          <w:sz w:val="32"/>
          <w:szCs w:val="32"/>
          <w:lang w:eastAsia="zh-CN"/>
        </w:rPr>
        <w:t>司法</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165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15.7</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政法基础设施建设资金增加</w:t>
      </w:r>
      <w:r>
        <w:rPr>
          <w:rFonts w:hint="default" w:ascii="Times New Roman" w:hAnsi="Times New Roman" w:eastAsia="仿宋" w:cs="Times New Roman"/>
          <w:color w:val="000000"/>
          <w:sz w:val="32"/>
          <w:szCs w:val="32"/>
          <w:lang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10</w:t>
      </w:r>
      <w:r>
        <w:rPr>
          <w:rFonts w:hint="eastAsia" w:ascii="Times New Roman" w:hAnsi="Times New Roman" w:eastAsia="仿宋" w:cs="Times New Roman"/>
          <w:color w:val="000000"/>
          <w:sz w:val="32"/>
          <w:szCs w:val="32"/>
          <w:lang w:val="en-US" w:eastAsia="zh-CN"/>
        </w:rPr>
        <w:t>.其他公共安全支出</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80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200</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，主要原因是上级对扫黑除恶专项斗争业务补助经费增加</w:t>
      </w:r>
      <w:r>
        <w:rPr>
          <w:rFonts w:hint="default" w:ascii="Times New Roman" w:hAnsi="Times New Roman" w:eastAsia="仿宋" w:cs="Times New Roman"/>
          <w:color w:val="000000"/>
          <w:sz w:val="32"/>
          <w:szCs w:val="32"/>
          <w:lang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（四）教育支出</w:t>
      </w:r>
      <w:r>
        <w:rPr>
          <w:rFonts w:hint="eastAsia" w:ascii="Times New Roman" w:hAnsi="Times New Roman" w:eastAsia="楷体_GB2312" w:cs="Times New Roman"/>
          <w:b/>
          <w:bCs w:val="0"/>
          <w:sz w:val="32"/>
          <w:szCs w:val="32"/>
          <w:lang w:val="en-US" w:eastAsia="zh-CN"/>
        </w:rPr>
        <w:t>63085</w:t>
      </w:r>
      <w:r>
        <w:rPr>
          <w:rFonts w:hint="default" w:ascii="Times New Roman" w:hAnsi="Times New Roman" w:eastAsia="楷体_GB2312" w:cs="Times New Roman"/>
          <w:b/>
          <w:bCs w:val="0"/>
          <w:sz w:val="32"/>
          <w:szCs w:val="32"/>
        </w:rPr>
        <w:t>万元，比上年决算增</w:t>
      </w:r>
      <w:r>
        <w:rPr>
          <w:rFonts w:hint="eastAsia" w:ascii="Times New Roman" w:hAnsi="Times New Roman" w:eastAsia="楷体_GB2312" w:cs="Times New Roman"/>
          <w:b/>
          <w:bCs w:val="0"/>
          <w:sz w:val="32"/>
          <w:szCs w:val="32"/>
          <w:lang w:eastAsia="zh-CN"/>
        </w:rPr>
        <w:t>加</w:t>
      </w:r>
      <w:r>
        <w:rPr>
          <w:rFonts w:hint="eastAsia" w:ascii="Times New Roman" w:hAnsi="Times New Roman" w:eastAsia="楷体_GB2312" w:cs="Times New Roman"/>
          <w:b/>
          <w:bCs w:val="0"/>
          <w:sz w:val="32"/>
          <w:szCs w:val="32"/>
          <w:lang w:val="en-US" w:eastAsia="zh-CN"/>
        </w:rPr>
        <w:t>12180</w:t>
      </w:r>
      <w:r>
        <w:rPr>
          <w:rFonts w:hint="default" w:ascii="Times New Roman" w:hAnsi="Times New Roman" w:eastAsia="楷体_GB2312" w:cs="Times New Roman"/>
          <w:b/>
          <w:bCs w:val="0"/>
          <w:sz w:val="32"/>
          <w:szCs w:val="32"/>
        </w:rPr>
        <w:t>万元，增长</w:t>
      </w:r>
      <w:r>
        <w:rPr>
          <w:rFonts w:hint="eastAsia" w:ascii="Times New Roman" w:hAnsi="Times New Roman" w:eastAsia="楷体_GB2312" w:cs="Times New Roman"/>
          <w:b/>
          <w:bCs w:val="0"/>
          <w:sz w:val="32"/>
          <w:szCs w:val="32"/>
          <w:lang w:val="en-US" w:eastAsia="zh-CN"/>
        </w:rPr>
        <w:t>19.3</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11.普通</w:t>
      </w:r>
      <w:r>
        <w:rPr>
          <w:rFonts w:hint="default" w:ascii="Times New Roman" w:hAnsi="Times New Roman" w:eastAsia="仿宋" w:cs="Times New Roman"/>
          <w:bCs/>
          <w:sz w:val="32"/>
          <w:szCs w:val="32"/>
          <w:lang w:eastAsia="zh-CN"/>
        </w:rPr>
        <w:t>教育比</w:t>
      </w:r>
      <w:r>
        <w:rPr>
          <w:rFonts w:hint="eastAsia" w:ascii="Times New Roman" w:hAnsi="Times New Roman" w:eastAsia="仿宋" w:cs="Times New Roman"/>
          <w:bCs/>
          <w:sz w:val="32"/>
          <w:szCs w:val="32"/>
          <w:lang w:val="en-US" w:eastAsia="zh-CN"/>
        </w:rPr>
        <w:t>2019</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增加11816</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增长21.1</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新增临翔区第三中学建设项目</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12.特殊教育</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2019</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减少18</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下降25</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特殊学校</w:t>
      </w:r>
      <w:r>
        <w:rPr>
          <w:rFonts w:hint="default" w:ascii="Times New Roman" w:hAnsi="Times New Roman" w:eastAsia="仿宋" w:cs="Times New Roman"/>
          <w:bCs/>
          <w:sz w:val="32"/>
          <w:szCs w:val="32"/>
          <w:lang w:val="en-US" w:eastAsia="zh-CN"/>
        </w:rPr>
        <w:t>教育</w:t>
      </w:r>
      <w:r>
        <w:rPr>
          <w:rFonts w:hint="eastAsia" w:ascii="Times New Roman" w:hAnsi="Times New Roman" w:eastAsia="仿宋" w:cs="Times New Roman"/>
          <w:bCs/>
          <w:sz w:val="32"/>
          <w:szCs w:val="32"/>
          <w:lang w:val="en-US" w:eastAsia="zh-CN"/>
        </w:rPr>
        <w:t>支出减少</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13.</w:t>
      </w:r>
      <w:r>
        <w:rPr>
          <w:rFonts w:hint="default" w:ascii="Times New Roman" w:hAnsi="Times New Roman" w:eastAsia="仿宋" w:cs="Times New Roman"/>
          <w:bCs/>
          <w:sz w:val="32"/>
          <w:szCs w:val="32"/>
          <w:lang w:val="en-US" w:eastAsia="zh-CN"/>
        </w:rPr>
        <w:t>进修及</w:t>
      </w:r>
      <w:r>
        <w:rPr>
          <w:rFonts w:hint="eastAsia" w:ascii="Times New Roman" w:hAnsi="Times New Roman" w:eastAsia="仿宋" w:cs="Times New Roman"/>
          <w:bCs/>
          <w:sz w:val="32"/>
          <w:szCs w:val="32"/>
          <w:lang w:val="en-US" w:eastAsia="zh-CN"/>
        </w:rPr>
        <w:t>培训</w:t>
      </w:r>
      <w:r>
        <w:rPr>
          <w:rFonts w:hint="default" w:ascii="Times New Roman" w:hAnsi="Times New Roman" w:eastAsia="仿宋" w:cs="Times New Roman"/>
          <w:bCs/>
          <w:sz w:val="32"/>
          <w:szCs w:val="32"/>
          <w:lang w:val="en-US" w:eastAsia="zh-CN"/>
        </w:rPr>
        <w:t>比</w:t>
      </w:r>
      <w:r>
        <w:rPr>
          <w:rFonts w:hint="eastAsia" w:ascii="Times New Roman" w:hAnsi="Times New Roman" w:eastAsia="仿宋" w:cs="Times New Roman"/>
          <w:bCs/>
          <w:sz w:val="32"/>
          <w:szCs w:val="32"/>
          <w:lang w:val="en-US" w:eastAsia="zh-CN"/>
        </w:rPr>
        <w:t>2019</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增加234</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增长64.1</w:t>
      </w:r>
      <w:r>
        <w:rPr>
          <w:rFonts w:hint="default" w:ascii="Times New Roman" w:hAnsi="Times New Roman" w:eastAsia="仿宋" w:cs="Times New Roman"/>
          <w:bCs/>
          <w:sz w:val="32"/>
          <w:szCs w:val="32"/>
          <w:lang w:val="en-US" w:eastAsia="zh-CN"/>
        </w:rPr>
        <w:t>%，主要原因是干部教育支出较去年</w:t>
      </w:r>
      <w:r>
        <w:rPr>
          <w:rFonts w:hint="eastAsia" w:ascii="Times New Roman" w:hAnsi="Times New Roman" w:eastAsia="仿宋" w:cs="Times New Roman"/>
          <w:bCs/>
          <w:sz w:val="32"/>
          <w:szCs w:val="32"/>
          <w:lang w:val="en-US" w:eastAsia="zh-CN"/>
        </w:rPr>
        <w:t>增</w:t>
      </w:r>
      <w:r>
        <w:rPr>
          <w:rFonts w:hint="default" w:ascii="Times New Roman" w:hAnsi="Times New Roman" w:eastAsia="仿宋" w:cs="Times New Roman"/>
          <w:bCs/>
          <w:sz w:val="32"/>
          <w:szCs w:val="32"/>
          <w:lang w:val="en-US" w:eastAsia="zh-CN"/>
        </w:rPr>
        <w:t>支。</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（五）科学技术支出</w:t>
      </w:r>
      <w:r>
        <w:rPr>
          <w:rFonts w:hint="eastAsia" w:ascii="Times New Roman" w:hAnsi="Times New Roman" w:eastAsia="楷体_GB2312" w:cs="Times New Roman"/>
          <w:b/>
          <w:bCs w:val="0"/>
          <w:sz w:val="32"/>
          <w:szCs w:val="32"/>
          <w:lang w:val="en-US" w:eastAsia="zh-CN"/>
        </w:rPr>
        <w:t>983</w:t>
      </w:r>
      <w:r>
        <w:rPr>
          <w:rFonts w:hint="default" w:ascii="Times New Roman" w:hAnsi="Times New Roman" w:eastAsia="楷体_GB2312" w:cs="Times New Roman"/>
          <w:b/>
          <w:bCs w:val="0"/>
          <w:sz w:val="32"/>
          <w:szCs w:val="32"/>
        </w:rPr>
        <w:t>万元，比上年决算</w:t>
      </w:r>
      <w:r>
        <w:rPr>
          <w:rFonts w:hint="default" w:ascii="Times New Roman" w:hAnsi="Times New Roman" w:eastAsia="楷体_GB2312" w:cs="Times New Roman"/>
          <w:b/>
          <w:bCs w:val="0"/>
          <w:sz w:val="32"/>
          <w:szCs w:val="32"/>
          <w:lang w:eastAsia="zh-CN"/>
        </w:rPr>
        <w:t>增</w:t>
      </w:r>
      <w:r>
        <w:rPr>
          <w:rFonts w:hint="default" w:ascii="Times New Roman" w:hAnsi="Times New Roman" w:eastAsia="楷体_GB2312" w:cs="Times New Roman"/>
          <w:b/>
          <w:bCs w:val="0"/>
          <w:sz w:val="32"/>
          <w:szCs w:val="32"/>
        </w:rPr>
        <w:t>支</w:t>
      </w:r>
      <w:r>
        <w:rPr>
          <w:rFonts w:hint="eastAsia" w:ascii="Times New Roman" w:hAnsi="Times New Roman" w:eastAsia="楷体_GB2312" w:cs="Times New Roman"/>
          <w:b/>
          <w:bCs w:val="0"/>
          <w:sz w:val="32"/>
          <w:szCs w:val="32"/>
          <w:lang w:val="en-US" w:eastAsia="zh-CN"/>
        </w:rPr>
        <w:t>67</w:t>
      </w:r>
      <w:r>
        <w:rPr>
          <w:rFonts w:hint="default" w:ascii="Times New Roman" w:hAnsi="Times New Roman" w:eastAsia="楷体_GB2312" w:cs="Times New Roman"/>
          <w:b/>
          <w:bCs w:val="0"/>
          <w:sz w:val="32"/>
          <w:szCs w:val="32"/>
        </w:rPr>
        <w:t>万元，</w:t>
      </w:r>
      <w:r>
        <w:rPr>
          <w:rFonts w:hint="default" w:ascii="Times New Roman" w:hAnsi="Times New Roman" w:eastAsia="楷体_GB2312" w:cs="Times New Roman"/>
          <w:b/>
          <w:bCs w:val="0"/>
          <w:sz w:val="32"/>
          <w:szCs w:val="32"/>
          <w:lang w:eastAsia="zh-CN"/>
        </w:rPr>
        <w:t>增支</w:t>
      </w:r>
      <w:r>
        <w:rPr>
          <w:rFonts w:hint="eastAsia" w:ascii="Times New Roman" w:hAnsi="Times New Roman" w:eastAsia="楷体_GB2312" w:cs="Times New Roman"/>
          <w:b/>
          <w:bCs w:val="0"/>
          <w:sz w:val="32"/>
          <w:szCs w:val="32"/>
          <w:lang w:val="en-US" w:eastAsia="zh-CN"/>
        </w:rPr>
        <w:t>7.3</w:t>
      </w:r>
      <w:r>
        <w:rPr>
          <w:rFonts w:hint="default" w:ascii="Times New Roman" w:hAnsi="Times New Roman" w:eastAsia="楷体_GB2312" w:cs="Times New Roman"/>
          <w:b/>
          <w:bCs w:val="0"/>
          <w:sz w:val="32"/>
          <w:szCs w:val="32"/>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14.科学技术管理事务</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2019</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减少143</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下降48.5</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，主要是用于民族陶瓷产品研发资金较去年减支。</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15.</w:t>
      </w:r>
      <w:r>
        <w:rPr>
          <w:rFonts w:hint="eastAsia" w:ascii="Times New Roman" w:hAnsi="Times New Roman" w:eastAsia="仿宋" w:cs="Times New Roman"/>
          <w:sz w:val="32"/>
          <w:szCs w:val="32"/>
          <w:lang w:eastAsia="zh-CN"/>
        </w:rPr>
        <w:t>科技条件与服务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300</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去年无此项支出，增加</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上级补助</w:t>
      </w:r>
      <w:r>
        <w:rPr>
          <w:rFonts w:hint="default" w:ascii="Times New Roman" w:hAnsi="Times New Roman" w:eastAsia="仿宋" w:cs="Times New Roman"/>
          <w:sz w:val="32"/>
          <w:szCs w:val="32"/>
          <w:lang w:eastAsia="zh-CN"/>
        </w:rPr>
        <w:t>华中科技大学临翔科技创新研究院推进科技创新项目专项资金</w:t>
      </w:r>
      <w:r>
        <w:rPr>
          <w:rFonts w:hint="eastAsia"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科学技术普及比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280</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下降</w:t>
      </w:r>
      <w:r>
        <w:rPr>
          <w:rFonts w:hint="eastAsia" w:ascii="Times New Roman" w:hAnsi="Times New Roman" w:eastAsia="仿宋" w:cs="Times New Roman"/>
          <w:sz w:val="32"/>
          <w:szCs w:val="32"/>
          <w:lang w:val="en-US" w:eastAsia="zh-CN"/>
        </w:rPr>
        <w:t>50.9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eastAsia="zh-CN"/>
        </w:rPr>
        <w:t>甘蔗新植和全膜覆盖扶持等资金使用其他科目</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17.</w:t>
      </w:r>
      <w:r>
        <w:rPr>
          <w:rFonts w:hint="eastAsia" w:ascii="Times New Roman" w:hAnsi="Times New Roman" w:eastAsia="仿宋" w:cs="Times New Roman"/>
          <w:bCs/>
          <w:sz w:val="32"/>
          <w:szCs w:val="32"/>
          <w:lang w:eastAsia="zh-CN"/>
        </w:rPr>
        <w:t>其他科学技术支出</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2019</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增加103</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sz w:val="32"/>
          <w:szCs w:val="32"/>
          <w:lang w:eastAsia="zh-CN"/>
        </w:rPr>
        <w:t>去年无此项支出，增加</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华翔科技创新研究院办公设备购置经费及专家院士工作站项目经费增加。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（六）文化体育与传媒支出</w:t>
      </w:r>
      <w:r>
        <w:rPr>
          <w:rFonts w:hint="eastAsia" w:ascii="Times New Roman" w:hAnsi="Times New Roman" w:eastAsia="楷体_GB2312" w:cs="Times New Roman"/>
          <w:b/>
          <w:bCs w:val="0"/>
          <w:sz w:val="32"/>
          <w:szCs w:val="32"/>
          <w:lang w:val="en-US" w:eastAsia="zh-CN"/>
        </w:rPr>
        <w:t>3080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783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34.1</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18.体育</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2019</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增加290</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增长1611.1</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主要原因是上级对体育场馆建设补助资金增加。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19.</w:t>
      </w:r>
      <w:r>
        <w:rPr>
          <w:rFonts w:hint="eastAsia" w:ascii="Times New Roman" w:hAnsi="Times New Roman" w:eastAsia="仿宋" w:cs="Times New Roman"/>
          <w:sz w:val="32"/>
          <w:szCs w:val="32"/>
          <w:lang w:eastAsia="zh-CN"/>
        </w:rPr>
        <w:t>广播电视</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2019</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增加460</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增长109.8</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，主要原因是融媒体中心指挥中心建设资金增加。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（七）社会保障与就业支出</w:t>
      </w:r>
      <w:r>
        <w:rPr>
          <w:rFonts w:hint="eastAsia" w:ascii="Times New Roman" w:hAnsi="Times New Roman" w:eastAsia="楷体_GB2312" w:cs="Times New Roman"/>
          <w:b/>
          <w:bCs w:val="0"/>
          <w:sz w:val="32"/>
          <w:szCs w:val="32"/>
          <w:lang w:val="en-US" w:eastAsia="zh-CN"/>
        </w:rPr>
        <w:t>52440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增支</w:t>
      </w:r>
      <w:r>
        <w:rPr>
          <w:rFonts w:hint="eastAsia" w:ascii="Times New Roman" w:hAnsi="Times New Roman" w:eastAsia="楷体_GB2312" w:cs="Times New Roman"/>
          <w:b/>
          <w:bCs w:val="0"/>
          <w:sz w:val="32"/>
          <w:szCs w:val="32"/>
          <w:lang w:val="en-US" w:eastAsia="zh-CN"/>
        </w:rPr>
        <w:t>5906</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12.7</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sz w:val="32"/>
          <w:szCs w:val="32"/>
          <w:lang w:val="en-US" w:eastAsia="zh-CN"/>
        </w:rPr>
        <w:t>20.民政管理事务</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268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20.4</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eastAsia="zh-CN"/>
        </w:rPr>
        <w:t>上级对民政事业村民活动场所建设专项补助资金减少。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21.</w:t>
      </w:r>
      <w:r>
        <w:rPr>
          <w:rFonts w:hint="eastAsia" w:ascii="Times New Roman" w:hAnsi="Times New Roman" w:eastAsia="仿宋" w:cs="Times New Roman"/>
          <w:sz w:val="32"/>
          <w:szCs w:val="32"/>
          <w:lang w:val="en-US" w:eastAsia="zh-CN"/>
        </w:rPr>
        <w:t>行政事业单位养老支出</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903</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5.6</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eastAsia="zh-CN"/>
        </w:rPr>
        <w:t>行政单位离退休、机关事业单位职业年金缴费支出及对机关事业单位基本养老保险基金的补助较去年增加</w:t>
      </w:r>
      <w:r>
        <w:rPr>
          <w:rFonts w:hint="default"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22.</w:t>
      </w:r>
      <w:r>
        <w:rPr>
          <w:rFonts w:hint="eastAsia" w:ascii="Times New Roman" w:hAnsi="Times New Roman" w:eastAsia="仿宋" w:cs="Times New Roman"/>
          <w:sz w:val="32"/>
          <w:szCs w:val="32"/>
          <w:lang w:val="en-US" w:eastAsia="zh-CN"/>
        </w:rPr>
        <w:t>就业补助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default"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1044</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63.3</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eastAsia="zh-CN"/>
        </w:rPr>
        <w:t>公益性岗位补贴及其他就业补助支出较去年增支</w:t>
      </w:r>
      <w:r>
        <w:rPr>
          <w:rFonts w:hint="eastAsia" w:ascii="Times New Roman" w:hAnsi="Times New Roman" w:eastAsia="仿宋" w:cs="Times New Roman"/>
          <w:color w:val="000000"/>
          <w:sz w:val="32"/>
          <w:szCs w:val="32"/>
          <w:lang w:val="en-US" w:eastAsia="zh-CN"/>
        </w:rPr>
        <w:t>965万元</w:t>
      </w:r>
      <w:r>
        <w:rPr>
          <w:rFonts w:hint="default"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23.</w:t>
      </w:r>
      <w:r>
        <w:rPr>
          <w:rFonts w:hint="eastAsia" w:ascii="Times New Roman" w:hAnsi="Times New Roman" w:eastAsia="仿宋" w:cs="Times New Roman"/>
          <w:sz w:val="32"/>
          <w:szCs w:val="32"/>
          <w:lang w:val="en-US" w:eastAsia="zh-CN"/>
        </w:rPr>
        <w:t>退役安置</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308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57</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eastAsia="zh-CN"/>
        </w:rPr>
        <w:t>省级退役安置两保接续补助经费增加</w:t>
      </w:r>
      <w:r>
        <w:rPr>
          <w:rFonts w:hint="default"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color w:val="000000"/>
          <w:sz w:val="32"/>
          <w:szCs w:val="32"/>
          <w:lang w:val="en-US" w:eastAsia="zh-CN"/>
        </w:rPr>
        <w:t>24.</w:t>
      </w:r>
      <w:r>
        <w:rPr>
          <w:rFonts w:hint="default" w:ascii="Times New Roman" w:hAnsi="Times New Roman" w:eastAsia="仿宋" w:cs="Times New Roman"/>
          <w:color w:val="000000"/>
          <w:sz w:val="32"/>
          <w:szCs w:val="32"/>
          <w:lang w:eastAsia="zh-CN"/>
        </w:rPr>
        <w:t>社会福利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626</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55</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儿童福利支出较去年减少</w:t>
      </w:r>
      <w:r>
        <w:rPr>
          <w:rFonts w:hint="eastAsia" w:ascii="Times New Roman" w:hAnsi="Times New Roman" w:eastAsia="仿宋" w:cs="Times New Roman"/>
          <w:color w:val="000000"/>
          <w:sz w:val="32"/>
          <w:szCs w:val="32"/>
          <w:lang w:val="en-US" w:eastAsia="zh-CN"/>
        </w:rPr>
        <w:t>448万元，</w:t>
      </w:r>
      <w:r>
        <w:rPr>
          <w:rFonts w:hint="eastAsia" w:ascii="Times New Roman" w:hAnsi="Times New Roman" w:eastAsia="仿宋" w:cs="Times New Roman"/>
          <w:color w:val="000000"/>
          <w:sz w:val="32"/>
          <w:szCs w:val="32"/>
          <w:lang w:eastAsia="zh-CN"/>
        </w:rPr>
        <w:t>老年福利支出较去年增加</w:t>
      </w:r>
      <w:r>
        <w:rPr>
          <w:rFonts w:hint="eastAsia" w:ascii="Times New Roman" w:hAnsi="Times New Roman" w:eastAsia="仿宋" w:cs="Times New Roman"/>
          <w:color w:val="000000"/>
          <w:sz w:val="32"/>
          <w:szCs w:val="32"/>
          <w:lang w:val="en-US" w:eastAsia="zh-CN"/>
        </w:rPr>
        <w:t>445万元，</w:t>
      </w:r>
      <w:r>
        <w:rPr>
          <w:rFonts w:hint="eastAsia" w:ascii="Times New Roman" w:hAnsi="Times New Roman" w:eastAsia="仿宋" w:cs="Times New Roman"/>
          <w:color w:val="000000"/>
          <w:sz w:val="32"/>
          <w:szCs w:val="32"/>
          <w:lang w:eastAsia="zh-CN"/>
        </w:rPr>
        <w:t>村级农村公益性公墓等资金增加</w:t>
      </w:r>
      <w:r>
        <w:rPr>
          <w:rFonts w:hint="eastAsia" w:ascii="Times New Roman" w:hAnsi="Times New Roman" w:eastAsia="仿宋" w:cs="Times New Roman"/>
          <w:color w:val="000000"/>
          <w:sz w:val="32"/>
          <w:szCs w:val="32"/>
          <w:lang w:val="en-US" w:eastAsia="zh-CN"/>
        </w:rPr>
        <w:t>392</w:t>
      </w:r>
      <w:r>
        <w:rPr>
          <w:rFonts w:hint="default" w:ascii="Times New Roman" w:hAnsi="Times New Roman" w:eastAsia="仿宋" w:cs="Times New Roman"/>
          <w:color w:val="000000"/>
          <w:sz w:val="32"/>
          <w:szCs w:val="32"/>
          <w:lang w:val="en-US" w:eastAsia="zh-CN"/>
        </w:rPr>
        <w:t>万元。</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25</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eastAsia="zh-CN"/>
        </w:rPr>
        <w:t>残疾人事业</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709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90.3</w:t>
      </w:r>
      <w:r>
        <w:rPr>
          <w:rFonts w:hint="default" w:ascii="Times New Roman" w:hAnsi="Times New Roman" w:eastAsia="仿宋" w:cs="Times New Roman"/>
          <w:color w:val="000000"/>
          <w:sz w:val="32"/>
          <w:szCs w:val="32"/>
        </w:rPr>
        <w:t>%，主要原因是临翔区残疾人托养中心建设项目资金</w:t>
      </w:r>
      <w:r>
        <w:rPr>
          <w:rFonts w:hint="eastAsia" w:ascii="Times New Roman" w:hAnsi="Times New Roman" w:eastAsia="仿宋" w:cs="Times New Roman"/>
          <w:color w:val="000000"/>
          <w:sz w:val="32"/>
          <w:szCs w:val="32"/>
          <w:lang w:eastAsia="zh-CN"/>
        </w:rPr>
        <w:t>及残疾人生活和护理补贴增加。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26.最低生活保障</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增加1304</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增长21.5</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，主要是农村最低生活保障金较去年增支1134万元。</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27.特困人员救助供养</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438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50.9</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农村特困人员救助供养支出较去年增长</w:t>
      </w:r>
      <w:r>
        <w:rPr>
          <w:rFonts w:hint="eastAsia" w:ascii="Times New Roman" w:hAnsi="Times New Roman" w:eastAsia="仿宋" w:cs="Times New Roman"/>
          <w:color w:val="000000"/>
          <w:sz w:val="32"/>
          <w:szCs w:val="32"/>
          <w:lang w:val="en-US" w:eastAsia="zh-CN"/>
        </w:rPr>
        <w:t>480万元，城市</w:t>
      </w:r>
      <w:r>
        <w:rPr>
          <w:rFonts w:hint="eastAsia" w:ascii="Times New Roman" w:hAnsi="Times New Roman" w:eastAsia="仿宋" w:cs="Times New Roman"/>
          <w:color w:val="000000"/>
          <w:sz w:val="32"/>
          <w:szCs w:val="32"/>
          <w:lang w:eastAsia="zh-CN"/>
        </w:rPr>
        <w:t>特困人员救助供养支出较去年减少</w:t>
      </w:r>
      <w:r>
        <w:rPr>
          <w:rFonts w:hint="eastAsia" w:ascii="Times New Roman" w:hAnsi="Times New Roman" w:eastAsia="仿宋" w:cs="Times New Roman"/>
          <w:color w:val="000000"/>
          <w:sz w:val="32"/>
          <w:szCs w:val="32"/>
          <w:lang w:val="en-US" w:eastAsia="zh-CN"/>
        </w:rPr>
        <w:t>42万元</w:t>
      </w:r>
      <w:r>
        <w:rPr>
          <w:rFonts w:hint="default" w:ascii="Times New Roman" w:hAnsi="Times New Roman" w:eastAsia="仿宋" w:cs="Times New Roman"/>
          <w:color w:val="00000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28.其他生活救助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899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9877.8</w:t>
      </w:r>
      <w:r>
        <w:rPr>
          <w:rFonts w:hint="default" w:ascii="Times New Roman" w:hAnsi="Times New Roman" w:eastAsia="仿宋" w:cs="Times New Roman"/>
          <w:color w:val="000000"/>
          <w:sz w:val="32"/>
          <w:szCs w:val="32"/>
        </w:rPr>
        <w:t>%，主要原因是凤翔街道“农转菜”人员补助经费</w:t>
      </w:r>
      <w:r>
        <w:rPr>
          <w:rFonts w:hint="eastAsia" w:ascii="Times New Roman" w:hAnsi="Times New Roman" w:eastAsia="仿宋" w:cs="Times New Roman"/>
          <w:color w:val="000000"/>
          <w:sz w:val="32"/>
          <w:szCs w:val="32"/>
          <w:lang w:eastAsia="zh-CN"/>
        </w:rPr>
        <w:t>等</w:t>
      </w:r>
      <w:r>
        <w:rPr>
          <w:rFonts w:hint="eastAsia" w:ascii="Times New Roman" w:hAnsi="Times New Roman" w:eastAsia="仿宋" w:cs="Times New Roman"/>
          <w:color w:val="000000"/>
          <w:sz w:val="32"/>
          <w:szCs w:val="32"/>
          <w:lang w:val="en-US" w:eastAsia="zh-CN"/>
        </w:rPr>
        <w:t>其他城市生活救助及214线征地群众等其他农村生活救助较去年增加。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29.退役军人管理事务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230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增长111.1</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，主要原因是行政运行经费及企业军转干部生活困难补助资金较去年增加。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30.</w:t>
      </w:r>
      <w:r>
        <w:rPr>
          <w:rFonts w:hint="default" w:ascii="Times New Roman" w:hAnsi="Times New Roman" w:eastAsia="仿宋" w:cs="Times New Roman"/>
          <w:color w:val="000000"/>
          <w:sz w:val="32"/>
          <w:szCs w:val="32"/>
          <w:lang w:val="en-US" w:eastAsia="zh-CN"/>
        </w:rPr>
        <w:t>其他社会保障和就业支出比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减少310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下降4.0</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（八）</w:t>
      </w:r>
      <w:r>
        <w:rPr>
          <w:rFonts w:hint="eastAsia" w:ascii="Times New Roman" w:hAnsi="Times New Roman" w:eastAsia="楷体_GB2312" w:cs="Times New Roman"/>
          <w:b/>
          <w:bCs w:val="0"/>
          <w:sz w:val="32"/>
          <w:szCs w:val="32"/>
          <w:lang w:eastAsia="zh-CN"/>
        </w:rPr>
        <w:t>卫生健康</w:t>
      </w:r>
      <w:r>
        <w:rPr>
          <w:rFonts w:hint="default" w:ascii="Times New Roman" w:hAnsi="Times New Roman" w:eastAsia="楷体_GB2312" w:cs="Times New Roman"/>
          <w:b/>
          <w:bCs w:val="0"/>
          <w:sz w:val="32"/>
          <w:szCs w:val="32"/>
        </w:rPr>
        <w:t>支出</w:t>
      </w:r>
      <w:r>
        <w:rPr>
          <w:rFonts w:hint="eastAsia" w:ascii="Times New Roman" w:hAnsi="Times New Roman" w:eastAsia="楷体_GB2312" w:cs="Times New Roman"/>
          <w:b/>
          <w:bCs w:val="0"/>
          <w:sz w:val="32"/>
          <w:szCs w:val="32"/>
          <w:lang w:val="en-US" w:eastAsia="zh-CN"/>
        </w:rPr>
        <w:t>32139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w:t>
      </w:r>
      <w:r>
        <w:rPr>
          <w:rFonts w:hint="default" w:ascii="Times New Roman" w:hAnsi="Times New Roman" w:eastAsia="楷体_GB2312" w:cs="Times New Roman"/>
          <w:b/>
          <w:bCs w:val="0"/>
          <w:sz w:val="32"/>
          <w:szCs w:val="32"/>
        </w:rPr>
        <w:t>支</w:t>
      </w:r>
      <w:r>
        <w:rPr>
          <w:rFonts w:hint="eastAsia" w:ascii="Times New Roman" w:hAnsi="Times New Roman" w:eastAsia="楷体_GB2312" w:cs="Times New Roman"/>
          <w:b/>
          <w:bCs w:val="0"/>
          <w:sz w:val="32"/>
          <w:szCs w:val="32"/>
          <w:lang w:val="en-US" w:eastAsia="zh-CN"/>
        </w:rPr>
        <w:t>6158</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23.7</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31</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color w:val="000000"/>
          <w:sz w:val="32"/>
          <w:szCs w:val="32"/>
          <w:lang w:val="en-US" w:eastAsia="zh-CN"/>
        </w:rPr>
        <w:t>卫生健康管理事务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388</w:t>
      </w:r>
      <w:r>
        <w:rPr>
          <w:rFonts w:hint="default" w:ascii="Times New Roman" w:hAnsi="Times New Roman" w:eastAsia="仿宋" w:cs="Times New Roman"/>
          <w:color w:val="000000"/>
          <w:sz w:val="32"/>
          <w:szCs w:val="32"/>
          <w:lang w:val="en-US" w:eastAsia="zh-CN"/>
        </w:rPr>
        <w:t>元，</w:t>
      </w:r>
      <w:r>
        <w:rPr>
          <w:rFonts w:hint="eastAsia" w:ascii="Times New Roman" w:hAnsi="Times New Roman" w:eastAsia="仿宋" w:cs="Times New Roman"/>
          <w:color w:val="000000"/>
          <w:sz w:val="32"/>
          <w:szCs w:val="32"/>
          <w:lang w:val="en-US" w:eastAsia="zh-CN"/>
        </w:rPr>
        <w:t>增长76.2</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，主要原因是省级对医疗卫生事业发展三年行动计划补助专项资金增加。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sz w:val="32"/>
          <w:szCs w:val="32"/>
          <w:lang w:val="en-US" w:eastAsia="zh-CN"/>
        </w:rPr>
        <w:t>32.</w:t>
      </w:r>
      <w:r>
        <w:rPr>
          <w:rFonts w:hint="default" w:ascii="Times New Roman" w:hAnsi="Times New Roman" w:eastAsia="仿宋" w:cs="Times New Roman"/>
          <w:sz w:val="32"/>
          <w:szCs w:val="32"/>
          <w:lang w:eastAsia="zh-CN"/>
        </w:rPr>
        <w:t>公立医院</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769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20.5</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县级医院提质达标及医疗服务提升专款</w:t>
      </w:r>
      <w:r>
        <w:rPr>
          <w:rFonts w:hint="default" w:ascii="Times New Roman" w:hAnsi="Times New Roman" w:eastAsia="仿宋" w:cs="Times New Roman"/>
          <w:color w:val="000000"/>
          <w:sz w:val="32"/>
          <w:szCs w:val="32"/>
          <w:lang w:eastAsia="zh-CN"/>
        </w:rPr>
        <w:t>较去年</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33</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公共卫生比2019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增加1204</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增长20</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，主要原因是新型冠状病毒感染肺炎疫情防控上级补助资金增加。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34.行政事业单位医疗</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增加902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增长11.3</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，主要原因是行政、事业单位医疗及公务员医疗补助支出增加。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35.财政对基本医疗保险基金的补助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增加2979</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增长800.8</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36</w:t>
      </w:r>
      <w:r>
        <w:rPr>
          <w:rFonts w:hint="default" w:ascii="Times New Roman" w:hAnsi="Times New Roman" w:eastAsia="仿宋" w:cs="Times New Roman"/>
          <w:color w:val="000000"/>
          <w:sz w:val="32"/>
          <w:szCs w:val="32"/>
          <w:lang w:val="en-US" w:eastAsia="zh-CN"/>
        </w:rPr>
        <w:t>.优抚对象医疗比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减少136</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下降63</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，主要原因是优抚对象医疗补助减少</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37.医疗保障管理事务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增加164</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增长73.9</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，主要原因是行政运行经费增加</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38.老龄卫生健康事务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增加287</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增长270.8</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，主要原因是60周岁以上老年人免费乘坐市内公交车补助资金增加</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（九）节能环保支出</w:t>
      </w:r>
      <w:r>
        <w:rPr>
          <w:rFonts w:hint="eastAsia" w:ascii="Times New Roman" w:hAnsi="Times New Roman" w:eastAsia="楷体_GB2312" w:cs="Times New Roman"/>
          <w:b/>
          <w:bCs w:val="0"/>
          <w:sz w:val="32"/>
          <w:szCs w:val="32"/>
          <w:lang w:val="en-US" w:eastAsia="zh-CN"/>
        </w:rPr>
        <w:t>10182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2662</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20.7</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bCs/>
          <w:sz w:val="32"/>
          <w:szCs w:val="32"/>
          <w:lang w:val="en-US" w:eastAsia="zh-CN"/>
        </w:rPr>
        <w:t>39.环境保护管理事务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减少2466</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下降97.9</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，主要原因是上级专款减少。</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40.</w:t>
      </w:r>
      <w:r>
        <w:rPr>
          <w:rFonts w:hint="default" w:ascii="Times New Roman" w:hAnsi="Times New Roman" w:eastAsia="仿宋" w:cs="Times New Roman"/>
          <w:sz w:val="32"/>
          <w:szCs w:val="32"/>
          <w:lang w:val="en-US" w:eastAsia="zh-CN"/>
        </w:rPr>
        <w:t>污染防治比</w:t>
      </w:r>
      <w:r>
        <w:rPr>
          <w:rFonts w:hint="eastAsia" w:ascii="Times New Roman" w:hAnsi="Times New Roman" w:eastAsia="仿宋" w:cs="Times New Roman"/>
          <w:sz w:val="32"/>
          <w:szCs w:val="32"/>
          <w:lang w:val="en-US" w:eastAsia="zh-CN"/>
        </w:rPr>
        <w:t>2019</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减少1633</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下降44.7</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排污费及龙浩坝水库资金减少992万元，城市垃圾整治经费支出减少630万元</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41.</w:t>
      </w:r>
      <w:r>
        <w:rPr>
          <w:rFonts w:hint="default" w:ascii="Times New Roman" w:hAnsi="Times New Roman" w:eastAsia="仿宋" w:cs="Times New Roman"/>
          <w:sz w:val="32"/>
          <w:szCs w:val="32"/>
          <w:lang w:val="en-US" w:eastAsia="zh-CN"/>
        </w:rPr>
        <w:t>自然生态保护比</w:t>
      </w:r>
      <w:r>
        <w:rPr>
          <w:rFonts w:hint="eastAsia" w:ascii="Times New Roman" w:hAnsi="Times New Roman" w:eastAsia="仿宋" w:cs="Times New Roman"/>
          <w:sz w:val="32"/>
          <w:szCs w:val="32"/>
          <w:lang w:val="en-US" w:eastAsia="zh-CN"/>
        </w:rPr>
        <w:t>2019</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增加2435</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增长505.2</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农村</w:t>
      </w:r>
      <w:r>
        <w:rPr>
          <w:rFonts w:hint="default" w:ascii="Times New Roman" w:hAnsi="Times New Roman" w:eastAsia="仿宋" w:cs="Times New Roman"/>
          <w:sz w:val="32"/>
          <w:szCs w:val="32"/>
          <w:lang w:val="en-US" w:eastAsia="zh-CN"/>
        </w:rPr>
        <w:t>生活垃圾收转运设施工程建设项目</w:t>
      </w:r>
      <w:r>
        <w:rPr>
          <w:rFonts w:hint="eastAsia" w:ascii="Times New Roman" w:hAnsi="Times New Roman" w:eastAsia="仿宋" w:cs="Times New Roman"/>
          <w:sz w:val="32"/>
          <w:szCs w:val="32"/>
          <w:lang w:val="en-US" w:eastAsia="zh-CN"/>
        </w:rPr>
        <w:t>支出</w:t>
      </w:r>
      <w:r>
        <w:rPr>
          <w:rFonts w:hint="default" w:ascii="Times New Roman" w:hAnsi="Times New Roman" w:eastAsia="仿宋" w:cs="Times New Roman"/>
          <w:sz w:val="32"/>
          <w:szCs w:val="32"/>
          <w:lang w:val="en-US" w:eastAsia="zh-CN"/>
        </w:rPr>
        <w:t>较去年</w:t>
      </w:r>
      <w:r>
        <w:rPr>
          <w:rFonts w:hint="eastAsia" w:ascii="Times New Roman" w:hAnsi="Times New Roman" w:eastAsia="仿宋" w:cs="Times New Roman"/>
          <w:sz w:val="32"/>
          <w:szCs w:val="32"/>
          <w:lang w:val="en-US" w:eastAsia="zh-CN"/>
        </w:rPr>
        <w:t>增加。</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42.已垦草原退耕还草</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2019</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减少160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下降100</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上级补助资金减少</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43.</w:t>
      </w:r>
      <w:r>
        <w:rPr>
          <w:rFonts w:hint="default" w:ascii="Times New Roman" w:hAnsi="Times New Roman" w:eastAsia="仿宋" w:cs="Times New Roman"/>
          <w:sz w:val="32"/>
          <w:szCs w:val="32"/>
          <w:lang w:val="en-US" w:eastAsia="zh-CN"/>
        </w:rPr>
        <w:t>其他节能环保支出比</w:t>
      </w:r>
      <w:r>
        <w:rPr>
          <w:rFonts w:hint="eastAsia" w:ascii="Times New Roman" w:hAnsi="Times New Roman" w:eastAsia="仿宋" w:cs="Times New Roman"/>
          <w:sz w:val="32"/>
          <w:szCs w:val="32"/>
          <w:lang w:val="en-US" w:eastAsia="zh-CN"/>
        </w:rPr>
        <w:t>2019</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减少1664</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下降97.5</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，主要原因是</w:t>
      </w:r>
      <w:r>
        <w:rPr>
          <w:rFonts w:hint="eastAsia" w:ascii="Times New Roman" w:hAnsi="Times New Roman" w:eastAsia="仿宋" w:cs="Times New Roman"/>
          <w:color w:val="000000"/>
          <w:sz w:val="32"/>
          <w:szCs w:val="32"/>
          <w:lang w:eastAsia="zh-CN"/>
        </w:rPr>
        <w:t>对</w:t>
      </w:r>
      <w:r>
        <w:rPr>
          <w:rFonts w:hint="eastAsia" w:ascii="Times New Roman" w:hAnsi="Times New Roman" w:eastAsia="仿宋" w:cs="Times New Roman"/>
          <w:color w:val="000000"/>
          <w:sz w:val="32"/>
          <w:szCs w:val="32"/>
          <w:lang w:val="en-US" w:eastAsia="zh-CN"/>
        </w:rPr>
        <w:t>2019年使用该科目的资金进行规范调整</w:t>
      </w:r>
      <w:r>
        <w:rPr>
          <w:rFonts w:hint="eastAsia" w:ascii="Times New Roman" w:hAnsi="Times New Roman" w:eastAsia="仿宋" w:cs="Times New Roman"/>
          <w:color w:val="000000"/>
          <w:sz w:val="32"/>
          <w:szCs w:val="32"/>
          <w:lang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（十）城乡社区支出</w:t>
      </w:r>
      <w:r>
        <w:rPr>
          <w:rFonts w:hint="eastAsia" w:ascii="Times New Roman" w:hAnsi="Times New Roman" w:eastAsia="楷体_GB2312" w:cs="Times New Roman"/>
          <w:b/>
          <w:bCs w:val="0"/>
          <w:sz w:val="32"/>
          <w:szCs w:val="32"/>
          <w:lang w:val="en-US" w:eastAsia="zh-CN"/>
        </w:rPr>
        <w:t>81509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26949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33.1</w:t>
      </w:r>
      <w:r>
        <w:rPr>
          <w:rFonts w:hint="default" w:ascii="Times New Roman" w:hAnsi="Times New Roman" w:eastAsia="楷体_GB2312" w:cs="Times New Roman"/>
          <w:b/>
          <w:bCs w:val="0"/>
          <w:sz w:val="32"/>
          <w:szCs w:val="32"/>
        </w:rPr>
        <w:t>%。</w:t>
      </w:r>
    </w:p>
    <w:p>
      <w:pPr>
        <w:keepNext w:val="0"/>
        <w:keepLines w:val="0"/>
        <w:pageBreakBefore w:val="0"/>
        <w:tabs>
          <w:tab w:val="left" w:pos="573"/>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44.</w:t>
      </w:r>
      <w:r>
        <w:rPr>
          <w:rFonts w:hint="eastAsia" w:ascii="Times New Roman" w:hAnsi="Times New Roman" w:eastAsia="仿宋" w:cs="Times New Roman"/>
          <w:color w:val="000000"/>
          <w:sz w:val="32"/>
          <w:szCs w:val="32"/>
          <w:lang w:val="en-US" w:eastAsia="zh-CN"/>
        </w:rPr>
        <w:t>城乡社区公共设施</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增加7428</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增长167.9</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，主要原因是特色小镇建设直达资金增加830万元，其他城乡社区公共设施支出较去年增加6608万元。</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45.其他城乡社区支出比2019年决算减少35055万元，下降52.8%，</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color w:val="000000"/>
          <w:sz w:val="32"/>
          <w:szCs w:val="32"/>
          <w:lang w:eastAsia="zh-CN"/>
        </w:rPr>
        <w:t>对</w:t>
      </w:r>
      <w:r>
        <w:rPr>
          <w:rFonts w:hint="eastAsia" w:ascii="Times New Roman" w:hAnsi="Times New Roman" w:eastAsia="仿宋" w:cs="Times New Roman"/>
          <w:color w:val="000000"/>
          <w:sz w:val="32"/>
          <w:szCs w:val="32"/>
          <w:lang w:val="en-US" w:eastAsia="zh-CN"/>
        </w:rPr>
        <w:t>2019年使用该科目的资金进行规范调整</w:t>
      </w:r>
      <w:r>
        <w:rPr>
          <w:rFonts w:hint="eastAsia" w:ascii="Times New Roman" w:hAnsi="Times New Roman" w:eastAsia="仿宋" w:cs="Times New Roman"/>
          <w:color w:val="000000"/>
          <w:sz w:val="32"/>
          <w:szCs w:val="32"/>
          <w:lang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（十一）农林水支出</w:t>
      </w:r>
      <w:r>
        <w:rPr>
          <w:rFonts w:hint="eastAsia" w:ascii="Times New Roman" w:hAnsi="Times New Roman" w:eastAsia="楷体_GB2312" w:cs="Times New Roman"/>
          <w:b/>
          <w:bCs w:val="0"/>
          <w:sz w:val="32"/>
          <w:szCs w:val="32"/>
          <w:lang w:val="en-US" w:eastAsia="zh-CN"/>
        </w:rPr>
        <w:t>51493</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10564</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10564</w:t>
      </w:r>
      <w:r>
        <w:rPr>
          <w:rFonts w:hint="default" w:ascii="Times New Roman" w:hAnsi="Times New Roman" w:eastAsia="楷体_GB2312" w:cs="Times New Roman"/>
          <w:b/>
          <w:bCs w:val="0"/>
          <w:sz w:val="32"/>
          <w:szCs w:val="32"/>
        </w:rPr>
        <w:t>%。</w:t>
      </w:r>
    </w:p>
    <w:p>
      <w:pPr>
        <w:keepNext w:val="0"/>
        <w:keepLines w:val="0"/>
        <w:pageBreakBefore w:val="0"/>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46.</w:t>
      </w:r>
      <w:r>
        <w:rPr>
          <w:rFonts w:hint="default" w:ascii="Times New Roman" w:hAnsi="Times New Roman" w:eastAsia="仿宋" w:cs="Times New Roman"/>
          <w:bCs/>
          <w:sz w:val="32"/>
          <w:szCs w:val="32"/>
          <w:lang w:eastAsia="zh-CN"/>
        </w:rPr>
        <w:t>农</w:t>
      </w:r>
      <w:r>
        <w:rPr>
          <w:rFonts w:hint="default" w:ascii="Times New Roman" w:hAnsi="Times New Roman" w:eastAsia="仿宋" w:cs="Times New Roman"/>
          <w:color w:val="000000"/>
          <w:kern w:val="0"/>
          <w:sz w:val="32"/>
          <w:szCs w:val="32"/>
        </w:rPr>
        <w:t>业</w:t>
      </w:r>
      <w:r>
        <w:rPr>
          <w:rFonts w:hint="eastAsia" w:ascii="Times New Roman" w:hAnsi="Times New Roman" w:eastAsia="仿宋" w:cs="Times New Roman"/>
          <w:color w:val="000000"/>
          <w:kern w:val="0"/>
          <w:sz w:val="32"/>
          <w:szCs w:val="32"/>
          <w:lang w:eastAsia="zh-CN"/>
        </w:rPr>
        <w:t>农村</w:t>
      </w:r>
      <w:r>
        <w:rPr>
          <w:rFonts w:hint="default" w:ascii="Times New Roman" w:hAnsi="Times New Roman" w:eastAsia="仿宋" w:cs="Times New Roman"/>
          <w:color w:val="000000"/>
          <w:kern w:val="0"/>
          <w:sz w:val="32"/>
          <w:szCs w:val="32"/>
        </w:rPr>
        <w:t>比</w:t>
      </w:r>
      <w:r>
        <w:rPr>
          <w:rFonts w:hint="eastAsia" w:ascii="Times New Roman" w:hAnsi="Times New Roman" w:eastAsia="仿宋" w:cs="Times New Roman"/>
          <w:color w:val="000000"/>
          <w:kern w:val="0"/>
          <w:sz w:val="32"/>
          <w:szCs w:val="32"/>
          <w:lang w:eastAsia="zh-CN"/>
        </w:rPr>
        <w:t>2019</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eastAsia="zh-CN"/>
        </w:rPr>
        <w:t>增加</w:t>
      </w:r>
      <w:r>
        <w:rPr>
          <w:rFonts w:hint="eastAsia" w:ascii="Times New Roman" w:hAnsi="Times New Roman" w:eastAsia="仿宋" w:cs="Times New Roman"/>
          <w:color w:val="000000"/>
          <w:kern w:val="0"/>
          <w:sz w:val="32"/>
          <w:szCs w:val="32"/>
          <w:lang w:val="en-US" w:eastAsia="zh-CN"/>
        </w:rPr>
        <w:t>5375</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eastAsia="zh-CN"/>
        </w:rPr>
        <w:t>增长</w:t>
      </w:r>
      <w:r>
        <w:rPr>
          <w:rFonts w:hint="eastAsia" w:ascii="Times New Roman" w:hAnsi="Times New Roman" w:eastAsia="仿宋" w:cs="Times New Roman"/>
          <w:color w:val="000000"/>
          <w:kern w:val="0"/>
          <w:sz w:val="32"/>
          <w:szCs w:val="32"/>
          <w:lang w:val="en-US" w:eastAsia="zh-CN"/>
        </w:rPr>
        <w:t>89.8</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科技转化与推广服务较去年增加</w:t>
      </w:r>
      <w:r>
        <w:rPr>
          <w:rFonts w:hint="eastAsia" w:ascii="Times New Roman" w:hAnsi="Times New Roman" w:eastAsia="仿宋" w:cs="Times New Roman"/>
          <w:sz w:val="32"/>
          <w:szCs w:val="32"/>
          <w:lang w:val="en-US" w:eastAsia="zh-CN"/>
        </w:rPr>
        <w:t>788万元，农业生产发展较去年增加963万元，农村社会事业较去年增加1104万元，农田建设较去年增加2071万元。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47.</w:t>
      </w:r>
      <w:r>
        <w:rPr>
          <w:rFonts w:hint="eastAsia" w:ascii="Times New Roman" w:hAnsi="Times New Roman" w:eastAsia="仿宋" w:cs="Times New Roman"/>
          <w:bCs/>
          <w:sz w:val="32"/>
          <w:szCs w:val="32"/>
          <w:lang w:eastAsia="zh-CN"/>
        </w:rPr>
        <w:t>林业和草原</w:t>
      </w:r>
      <w:r>
        <w:rPr>
          <w:rFonts w:hint="default" w:ascii="Times New Roman" w:hAnsi="Times New Roman" w:eastAsia="仿宋" w:cs="Times New Roman"/>
          <w:color w:val="000000"/>
          <w:kern w:val="0"/>
          <w:sz w:val="32"/>
          <w:szCs w:val="32"/>
        </w:rPr>
        <w:t>比</w:t>
      </w:r>
      <w:r>
        <w:rPr>
          <w:rFonts w:hint="eastAsia" w:ascii="Times New Roman" w:hAnsi="Times New Roman" w:eastAsia="仿宋" w:cs="Times New Roman"/>
          <w:color w:val="000000"/>
          <w:kern w:val="0"/>
          <w:sz w:val="32"/>
          <w:szCs w:val="32"/>
          <w:lang w:eastAsia="zh-CN"/>
        </w:rPr>
        <w:t>2019</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eastAsia="zh-CN"/>
        </w:rPr>
        <w:t>增加</w:t>
      </w:r>
      <w:r>
        <w:rPr>
          <w:rFonts w:hint="eastAsia" w:ascii="Times New Roman" w:hAnsi="Times New Roman" w:eastAsia="仿宋" w:cs="Times New Roman"/>
          <w:color w:val="000000"/>
          <w:kern w:val="0"/>
          <w:sz w:val="32"/>
          <w:szCs w:val="32"/>
          <w:lang w:val="en-US" w:eastAsia="zh-CN"/>
        </w:rPr>
        <w:t>1013</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eastAsia="zh-CN"/>
        </w:rPr>
        <w:t>增长</w:t>
      </w:r>
      <w:r>
        <w:rPr>
          <w:rFonts w:hint="eastAsia" w:ascii="Times New Roman" w:hAnsi="Times New Roman" w:eastAsia="仿宋" w:cs="Times New Roman"/>
          <w:color w:val="000000"/>
          <w:kern w:val="0"/>
          <w:sz w:val="32"/>
          <w:szCs w:val="32"/>
          <w:lang w:val="en-US" w:eastAsia="zh-CN"/>
        </w:rPr>
        <w:t>20.1</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森林资源培育</w:t>
      </w:r>
      <w:r>
        <w:rPr>
          <w:rFonts w:hint="eastAsia" w:ascii="Times New Roman" w:hAnsi="Times New Roman" w:eastAsia="仿宋" w:cs="Times New Roman"/>
          <w:sz w:val="32"/>
          <w:szCs w:val="32"/>
          <w:lang w:val="en-US" w:eastAsia="zh-CN"/>
        </w:rPr>
        <w:t>较去年增加510万元，其他林业和草原支出较去年减少366万元。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48.水利比2019年决算减少2958万元，下降36.4%，主要原因是水利工程建设较去年减少4246万元，水生态治理中小河流治理等其他水利工程专项中央基建投资预算专项资金增加1081万元。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49.扶贫比2019年决算增加9461万元，增长53.5%，主要原因是农村基础设施建设支出较去年增加10523万元，生产发展较去年增加7186万元，其他扶贫支出减少8655万元。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50.</w:t>
      </w:r>
      <w:r>
        <w:rPr>
          <w:rFonts w:hint="eastAsia" w:ascii="Times New Roman" w:hAnsi="Times New Roman" w:eastAsia="仿宋" w:cs="Times New Roman"/>
          <w:sz w:val="32"/>
          <w:szCs w:val="32"/>
          <w:lang w:eastAsia="zh-CN"/>
        </w:rPr>
        <w:t>农业综合开发</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2272</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下降</w:t>
      </w: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val="en-US" w:eastAsia="zh-CN"/>
        </w:rPr>
        <w:t>2020年对该科目进行调整，已不使用该科目。</w:t>
      </w:r>
    </w:p>
    <w:p>
      <w:pPr>
        <w:pStyle w:val="2"/>
        <w:pageBreakBefore w:val="0"/>
        <w:widowControl w:val="0"/>
        <w:kinsoku/>
        <w:wordWrap/>
        <w:overflowPunct/>
        <w:topLinePunct w:val="0"/>
        <w:autoSpaceDE/>
        <w:autoSpaceDN/>
        <w:bidi w:val="0"/>
        <w:adjustRightInd/>
        <w:snapToGrid/>
        <w:spacing w:before="0" w:after="0"/>
        <w:ind w:left="0" w:leftChars="0" w:right="0" w:rightChars="0" w:firstLine="640" w:firstLineChars="200"/>
        <w:jc w:val="both"/>
        <w:textAlignment w:val="auto"/>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kern w:val="2"/>
          <w:sz w:val="32"/>
          <w:szCs w:val="32"/>
          <w:lang w:val="en-US" w:eastAsia="zh-CN" w:bidi="ar-SA"/>
        </w:rPr>
        <w:t>51.</w:t>
      </w:r>
      <w:r>
        <w:rPr>
          <w:rFonts w:hint="default" w:ascii="Times New Roman" w:hAnsi="Times New Roman" w:eastAsia="仿宋" w:cs="Times New Roman"/>
          <w:b w:val="0"/>
          <w:bCs w:val="0"/>
          <w:kern w:val="2"/>
          <w:sz w:val="32"/>
          <w:szCs w:val="32"/>
          <w:lang w:val="en-US" w:eastAsia="zh-CN" w:bidi="ar-SA"/>
        </w:rPr>
        <w:t>农村综合改革</w:t>
      </w:r>
      <w:r>
        <w:rPr>
          <w:rFonts w:hint="eastAsia" w:ascii="Times New Roman" w:hAnsi="Times New Roman" w:eastAsia="仿宋" w:cs="Times New Roman"/>
          <w:b w:val="0"/>
          <w:bCs w:val="0"/>
          <w:kern w:val="2"/>
          <w:sz w:val="32"/>
          <w:szCs w:val="32"/>
          <w:lang w:val="en-US" w:eastAsia="zh-CN" w:bidi="ar-SA"/>
        </w:rPr>
        <w:t>比2019年决算增加363万元，增长1578.3%，主要原因是对村民委员会和村党支部的补助及其他农村综合改革支出增加。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（十二）交通运输支出</w:t>
      </w:r>
      <w:r>
        <w:rPr>
          <w:rFonts w:hint="eastAsia" w:ascii="Times New Roman" w:hAnsi="Times New Roman" w:eastAsia="楷体_GB2312" w:cs="Times New Roman"/>
          <w:b/>
          <w:bCs w:val="0"/>
          <w:sz w:val="32"/>
          <w:szCs w:val="32"/>
          <w:lang w:val="en-US" w:eastAsia="zh-CN"/>
        </w:rPr>
        <w:t>10588</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1574</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12.9</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52.</w:t>
      </w:r>
      <w:r>
        <w:rPr>
          <w:rFonts w:hint="default" w:ascii="Times New Roman" w:hAnsi="Times New Roman" w:eastAsia="仿宋" w:cs="Times New Roman"/>
          <w:bCs/>
          <w:sz w:val="32"/>
          <w:szCs w:val="32"/>
        </w:rPr>
        <w:t>公路水路运输</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4796</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140.3</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公路建设较去年增支</w:t>
      </w:r>
      <w:r>
        <w:rPr>
          <w:rFonts w:hint="eastAsia" w:ascii="Times New Roman" w:hAnsi="Times New Roman" w:eastAsia="仿宋" w:cs="Times New Roman"/>
          <w:sz w:val="32"/>
          <w:szCs w:val="32"/>
          <w:lang w:val="en-US" w:eastAsia="zh-CN"/>
        </w:rPr>
        <w:t>。</w:t>
      </w: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53.</w:t>
      </w:r>
      <w:r>
        <w:rPr>
          <w:rFonts w:hint="eastAsia" w:ascii="Times New Roman" w:hAnsi="Times New Roman" w:eastAsia="仿宋" w:cs="Times New Roman"/>
          <w:color w:val="000000"/>
          <w:sz w:val="32"/>
          <w:szCs w:val="32"/>
          <w:lang w:eastAsia="zh-CN"/>
        </w:rPr>
        <w:t>成品油价格改革对交通运输的补贴</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1106万元，下降55.8%，主要原因是对城市公交补贴减少275万元，对农村道路客运的补贴减少257万元，对出租车的补贴减少547万元。</w:t>
      </w: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54.</w:t>
      </w:r>
      <w:r>
        <w:rPr>
          <w:rFonts w:hint="default" w:ascii="Times New Roman" w:hAnsi="Times New Roman" w:eastAsia="仿宋" w:cs="Times New Roman"/>
          <w:color w:val="000000"/>
          <w:sz w:val="32"/>
          <w:szCs w:val="32"/>
        </w:rPr>
        <w:t>车辆购置税支出</w:t>
      </w:r>
      <w:r>
        <w:rPr>
          <w:rFonts w:hint="default" w:ascii="Times New Roman" w:hAnsi="Times New Roman" w:eastAsia="仿宋" w:cs="Times New Roman"/>
          <w:sz w:val="32"/>
          <w:szCs w:val="32"/>
        </w:rPr>
        <w:t>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5454</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80.6</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上级补助车辆购置税用于公路及农村公路建设支出减少</w:t>
      </w:r>
      <w:r>
        <w:rPr>
          <w:rFonts w:hint="eastAsia"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（十三）资源勘探电力信息等支出</w:t>
      </w:r>
      <w:r>
        <w:rPr>
          <w:rFonts w:hint="eastAsia" w:ascii="Times New Roman" w:hAnsi="Times New Roman" w:eastAsia="楷体_GB2312" w:cs="Times New Roman"/>
          <w:b/>
          <w:bCs w:val="0"/>
          <w:sz w:val="32"/>
          <w:szCs w:val="32"/>
          <w:lang w:val="en-US" w:eastAsia="zh-CN"/>
        </w:rPr>
        <w:t>550</w:t>
      </w:r>
      <w:r>
        <w:rPr>
          <w:rFonts w:hint="default" w:ascii="Times New Roman" w:hAnsi="Times New Roman" w:eastAsia="楷体_GB2312" w:cs="Times New Roman"/>
          <w:b/>
          <w:bCs w:val="0"/>
          <w:sz w:val="32"/>
          <w:szCs w:val="32"/>
        </w:rPr>
        <w:t>万元，比上年决算</w:t>
      </w:r>
      <w:r>
        <w:rPr>
          <w:rFonts w:hint="default" w:ascii="Times New Roman" w:hAnsi="Times New Roman" w:eastAsia="楷体_GB2312" w:cs="Times New Roman"/>
          <w:b/>
          <w:bCs w:val="0"/>
          <w:sz w:val="32"/>
          <w:szCs w:val="32"/>
          <w:lang w:eastAsia="zh-CN"/>
        </w:rPr>
        <w:t>减</w:t>
      </w:r>
      <w:r>
        <w:rPr>
          <w:rFonts w:hint="eastAsia" w:ascii="Times New Roman" w:hAnsi="Times New Roman" w:eastAsia="楷体_GB2312" w:cs="Times New Roman"/>
          <w:b/>
          <w:bCs w:val="0"/>
          <w:sz w:val="32"/>
          <w:szCs w:val="32"/>
          <w:lang w:eastAsia="zh-CN"/>
        </w:rPr>
        <w:t>少</w:t>
      </w:r>
      <w:r>
        <w:rPr>
          <w:rFonts w:hint="eastAsia" w:ascii="Times New Roman" w:hAnsi="Times New Roman" w:eastAsia="楷体_GB2312" w:cs="Times New Roman"/>
          <w:b/>
          <w:bCs w:val="0"/>
          <w:sz w:val="32"/>
          <w:szCs w:val="32"/>
          <w:lang w:val="en-US" w:eastAsia="zh-CN"/>
        </w:rPr>
        <w:t>87</w:t>
      </w:r>
      <w:r>
        <w:rPr>
          <w:rFonts w:hint="default" w:ascii="Times New Roman" w:hAnsi="Times New Roman" w:eastAsia="楷体_GB2312" w:cs="Times New Roman"/>
          <w:b/>
          <w:bCs w:val="0"/>
          <w:sz w:val="32"/>
          <w:szCs w:val="32"/>
        </w:rPr>
        <w:t>万元，</w:t>
      </w:r>
      <w:r>
        <w:rPr>
          <w:rFonts w:hint="default"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13.7</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55.工业和信息产业监管比2019年减少207万元，下降88.5%，主要原因是上级补助工业和信息化发展资金减少。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color w:val="000000"/>
          <w:sz w:val="32"/>
          <w:szCs w:val="32"/>
          <w:lang w:val="en-US" w:eastAsia="zh-CN"/>
        </w:rPr>
        <w:t>56.</w:t>
      </w:r>
      <w:r>
        <w:rPr>
          <w:rFonts w:hint="default" w:ascii="Times New Roman" w:hAnsi="Times New Roman" w:eastAsia="仿宋" w:cs="Times New Roman"/>
          <w:sz w:val="32"/>
          <w:szCs w:val="32"/>
        </w:rPr>
        <w:t>支持中小企业发展和管理支出比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307</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155.1</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上级补助中小企业发展专项减少</w:t>
      </w:r>
      <w:r>
        <w:rPr>
          <w:rFonts w:hint="eastAsia" w:ascii="Times New Roman" w:hAnsi="Times New Roman" w:eastAsia="仿宋" w:cs="Times New Roman"/>
          <w:sz w:val="32"/>
          <w:szCs w:val="32"/>
          <w:lang w:val="en-US" w:eastAsia="zh-CN"/>
        </w:rPr>
        <w:t>148万元，</w:t>
      </w:r>
      <w:r>
        <w:rPr>
          <w:rFonts w:hint="default" w:ascii="Times New Roman" w:hAnsi="Times New Roman" w:eastAsia="仿宋" w:cs="Times New Roman"/>
          <w:sz w:val="32"/>
          <w:szCs w:val="32"/>
        </w:rPr>
        <w:t>其他支持中小企业发展和管理支出</w:t>
      </w:r>
      <w:r>
        <w:rPr>
          <w:rFonts w:hint="eastAsia" w:ascii="Times New Roman" w:hAnsi="Times New Roman" w:eastAsia="仿宋" w:cs="Times New Roman"/>
          <w:sz w:val="32"/>
          <w:szCs w:val="32"/>
          <w:lang w:eastAsia="zh-CN"/>
        </w:rPr>
        <w:t>较去年增加</w:t>
      </w:r>
      <w:r>
        <w:rPr>
          <w:rFonts w:hint="eastAsia" w:ascii="Times New Roman" w:hAnsi="Times New Roman" w:eastAsia="仿宋" w:cs="Times New Roman"/>
          <w:bCs/>
          <w:sz w:val="32"/>
          <w:szCs w:val="32"/>
          <w:lang w:val="en-US" w:eastAsia="zh-CN"/>
        </w:rPr>
        <w:t>455万元</w:t>
      </w:r>
      <w:r>
        <w:rPr>
          <w:rFonts w:hint="default" w:ascii="Times New Roman" w:hAnsi="Times New Roman" w:eastAsia="仿宋" w:cs="Times New Roman"/>
          <w:bCs/>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57.其他资源勘探信息等支出</w:t>
      </w:r>
      <w:r>
        <w:rPr>
          <w:rFonts w:hint="default" w:ascii="Times New Roman" w:hAnsi="Times New Roman" w:eastAsia="仿宋" w:cs="Times New Roman"/>
          <w:bCs/>
          <w:sz w:val="32"/>
          <w:szCs w:val="32"/>
          <w:lang w:val="en-US" w:eastAsia="zh-CN"/>
        </w:rPr>
        <w:t>比</w:t>
      </w:r>
      <w:r>
        <w:rPr>
          <w:rFonts w:hint="eastAsia" w:ascii="Times New Roman" w:hAnsi="Times New Roman" w:eastAsia="仿宋" w:cs="Times New Roman"/>
          <w:bCs/>
          <w:sz w:val="32"/>
          <w:szCs w:val="32"/>
          <w:lang w:val="en-US" w:eastAsia="zh-CN"/>
        </w:rPr>
        <w:t>2019</w:t>
      </w:r>
      <w:r>
        <w:rPr>
          <w:rFonts w:hint="default" w:ascii="Times New Roman" w:hAnsi="Times New Roman" w:eastAsia="仿宋" w:cs="Times New Roman"/>
          <w:bCs/>
          <w:sz w:val="32"/>
          <w:szCs w:val="32"/>
          <w:lang w:val="en-US" w:eastAsia="zh-CN"/>
        </w:rPr>
        <w:t>年</w:t>
      </w:r>
      <w:r>
        <w:rPr>
          <w:rFonts w:hint="eastAsia" w:ascii="Times New Roman" w:hAnsi="Times New Roman" w:eastAsia="仿宋" w:cs="Times New Roman"/>
          <w:bCs/>
          <w:sz w:val="32"/>
          <w:szCs w:val="32"/>
          <w:lang w:val="en-US" w:eastAsia="zh-CN"/>
        </w:rPr>
        <w:t>减少200</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下降200</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上级补助产业转型升级减少200万元。</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（十四）商业服务</w:t>
      </w:r>
      <w:r>
        <w:rPr>
          <w:rFonts w:hint="eastAsia" w:ascii="Times New Roman" w:hAnsi="Times New Roman" w:eastAsia="楷体_GB2312" w:cs="Times New Roman"/>
          <w:b/>
          <w:bCs w:val="0"/>
          <w:sz w:val="32"/>
          <w:szCs w:val="32"/>
          <w:lang w:eastAsia="zh-CN"/>
        </w:rPr>
        <w:t>业</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2255</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1867</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481.2</w:t>
      </w:r>
      <w:r>
        <w:rPr>
          <w:rFonts w:hint="default" w:ascii="Times New Roman" w:hAnsi="Times New Roman" w:eastAsia="楷体_GB2312" w:cs="Times New Roman"/>
          <w:b/>
          <w:bCs w:val="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58.商业流通事务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438</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199.1</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区级配套</w:t>
      </w:r>
      <w:r>
        <w:rPr>
          <w:rFonts w:hint="default" w:ascii="Times New Roman" w:hAnsi="Times New Roman" w:eastAsia="仿宋" w:cs="Times New Roman"/>
          <w:sz w:val="32"/>
          <w:szCs w:val="32"/>
        </w:rPr>
        <w:t>供销社综合改革工作经费补助</w:t>
      </w:r>
      <w:r>
        <w:rPr>
          <w:rFonts w:hint="eastAsia" w:ascii="Times New Roman" w:hAnsi="Times New Roman" w:eastAsia="仿宋" w:cs="Times New Roman"/>
          <w:sz w:val="32"/>
          <w:szCs w:val="32"/>
          <w:lang w:eastAsia="zh-CN"/>
        </w:rPr>
        <w:t>增加。</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59.其他商业服务业等支出比2019年增加1527万元，去年无此项支出，增加主要原因是上级对电子商务进农村示范项目补助资金增加。</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（十五）金融支出</w:t>
      </w:r>
      <w:r>
        <w:rPr>
          <w:rFonts w:hint="eastAsia" w:ascii="Times New Roman" w:hAnsi="Times New Roman" w:eastAsia="楷体_GB2312" w:cs="Times New Roman"/>
          <w:b/>
          <w:bCs w:val="0"/>
          <w:sz w:val="32"/>
          <w:szCs w:val="32"/>
          <w:lang w:val="en-US" w:eastAsia="zh-CN"/>
        </w:rPr>
        <w:t>69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69</w:t>
      </w:r>
      <w:r>
        <w:rPr>
          <w:rFonts w:hint="default" w:ascii="Times New Roman" w:hAnsi="Times New Roman" w:eastAsia="楷体_GB2312" w:cs="Times New Roman"/>
          <w:b/>
          <w:bCs w:val="0"/>
          <w:sz w:val="32"/>
          <w:szCs w:val="32"/>
        </w:rPr>
        <w:t>万</w:t>
      </w:r>
      <w:r>
        <w:rPr>
          <w:rFonts w:hint="eastAsia" w:ascii="Times New Roman" w:hAnsi="Times New Roman" w:eastAsia="楷体_GB2312" w:cs="Times New Roman"/>
          <w:b/>
          <w:bCs w:val="0"/>
          <w:sz w:val="32"/>
          <w:szCs w:val="32"/>
          <w:lang w:eastAsia="zh-CN"/>
        </w:rPr>
        <w:t>元，去年无此项支出。</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（十六）自然资源海洋气象</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2500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927</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58.9</w:t>
      </w:r>
      <w:r>
        <w:rPr>
          <w:rFonts w:hint="default" w:ascii="Times New Roman" w:hAnsi="Times New Roman" w:eastAsia="楷体_GB2312" w:cs="Times New Roman"/>
          <w:b/>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60.自然资源事务比</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825</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56.6</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，主要原因是机构改革，自然资源局下划区级，行政运行经费，自然资源利用与保护经费等增加。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61气象事务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2019</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102</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87.9</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上级补助大气污染防治人工增雨项目烟条资金增加</w:t>
      </w:r>
      <w:r>
        <w:rPr>
          <w:rFonts w:hint="eastAsia" w:ascii="Times New Roman" w:hAnsi="Times New Roman" w:eastAsia="仿宋" w:cs="Times New Roman"/>
          <w:sz w:val="32"/>
          <w:szCs w:val="32"/>
          <w:lang w:val="en-US" w:eastAsia="zh-CN"/>
        </w:rPr>
        <w:t>125万元</w:t>
      </w:r>
      <w:r>
        <w:rPr>
          <w:rFonts w:hint="eastAsia" w:ascii="Times New Roman" w:hAnsi="Times New Roman" w:eastAsia="仿宋" w:cs="Times New Roman"/>
          <w:sz w:val="32"/>
          <w:szCs w:val="32"/>
          <w:lang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（十七）住房保障支出</w:t>
      </w:r>
      <w:r>
        <w:rPr>
          <w:rFonts w:hint="eastAsia" w:ascii="Times New Roman" w:hAnsi="Times New Roman" w:eastAsia="楷体_GB2312" w:cs="Times New Roman"/>
          <w:b/>
          <w:bCs w:val="0"/>
          <w:sz w:val="32"/>
          <w:szCs w:val="32"/>
          <w:lang w:val="en-US" w:eastAsia="zh-CN"/>
        </w:rPr>
        <w:t>16464</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9026</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121.3</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color w:val="000000"/>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62.</w:t>
      </w:r>
      <w:r>
        <w:rPr>
          <w:rFonts w:hint="default" w:ascii="Times New Roman" w:hAnsi="Times New Roman" w:eastAsia="仿宋" w:cs="Times New Roman"/>
          <w:color w:val="000000"/>
          <w:sz w:val="32"/>
          <w:szCs w:val="32"/>
        </w:rPr>
        <w:t>保障性安居工程支出比</w:t>
      </w:r>
      <w:r>
        <w:rPr>
          <w:rFonts w:hint="eastAsia" w:ascii="Times New Roman" w:hAnsi="Times New Roman" w:eastAsia="仿宋" w:cs="Times New Roman"/>
          <w:color w:val="000000"/>
          <w:sz w:val="32"/>
          <w:szCs w:val="32"/>
          <w:lang w:eastAsia="zh-CN"/>
        </w:rPr>
        <w:t>2019</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8856</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1171.4</w:t>
      </w:r>
      <w:r>
        <w:rPr>
          <w:rFonts w:hint="default" w:ascii="Times New Roman" w:hAnsi="Times New Roman" w:eastAsia="仿宋" w:cs="Times New Roman"/>
          <w:color w:val="000000"/>
          <w:sz w:val="32"/>
          <w:szCs w:val="32"/>
        </w:rPr>
        <w:t>％，主要原因是棚户区改造资金</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779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农村危房改造资金增加2095万元，老旧小区改造资金增加5995万元。</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（十八）粮油物资储备支出</w:t>
      </w:r>
      <w:r>
        <w:rPr>
          <w:rFonts w:hint="eastAsia" w:ascii="Times New Roman" w:hAnsi="Times New Roman" w:eastAsia="楷体_GB2312" w:cs="Times New Roman"/>
          <w:b/>
          <w:bCs w:val="0"/>
          <w:sz w:val="32"/>
          <w:szCs w:val="32"/>
          <w:lang w:val="en-US" w:eastAsia="zh-CN"/>
        </w:rPr>
        <w:t>911</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911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（去年无此项支出）</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主要原因是粮食风险基金增加</w:t>
      </w:r>
      <w:r>
        <w:rPr>
          <w:rFonts w:hint="eastAsia" w:ascii="Times New Roman" w:hAnsi="Times New Roman" w:eastAsia="楷体_GB2312" w:cs="Times New Roman"/>
          <w:b/>
          <w:bCs w:val="0"/>
          <w:sz w:val="32"/>
          <w:szCs w:val="32"/>
          <w:lang w:val="en-US" w:eastAsia="zh-CN"/>
        </w:rPr>
        <w:t>300万元，疫情物资储备资金增加550万元</w:t>
      </w:r>
      <w:r>
        <w:rPr>
          <w:rFonts w:hint="default" w:ascii="Times New Roman" w:hAnsi="Times New Roman" w:eastAsia="楷体_GB2312" w:cs="Times New Roman"/>
          <w:b/>
          <w:bCs w:val="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（十九）</w:t>
      </w:r>
      <w:r>
        <w:rPr>
          <w:rFonts w:hint="eastAsia" w:ascii="Times New Roman" w:hAnsi="Times New Roman" w:eastAsia="楷体_GB2312" w:cs="Times New Roman"/>
          <w:b/>
          <w:bCs w:val="0"/>
          <w:sz w:val="32"/>
          <w:szCs w:val="32"/>
          <w:lang w:eastAsia="zh-CN"/>
        </w:rPr>
        <w:t>灾害防治及应急管理支出</w:t>
      </w:r>
      <w:r>
        <w:rPr>
          <w:rFonts w:hint="eastAsia" w:ascii="Times New Roman" w:hAnsi="Times New Roman" w:eastAsia="楷体_GB2312" w:cs="Times New Roman"/>
          <w:b/>
          <w:bCs w:val="0"/>
          <w:sz w:val="32"/>
          <w:szCs w:val="32"/>
          <w:lang w:val="en-US" w:eastAsia="zh-CN"/>
        </w:rPr>
        <w:t>2620</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eastAsia="zh-CN"/>
        </w:rPr>
        <w:t>较少</w:t>
      </w:r>
      <w:r>
        <w:rPr>
          <w:rFonts w:hint="eastAsia" w:ascii="Times New Roman" w:hAnsi="Times New Roman" w:eastAsia="楷体_GB2312" w:cs="Times New Roman"/>
          <w:b/>
          <w:bCs w:val="0"/>
          <w:sz w:val="32"/>
          <w:szCs w:val="32"/>
          <w:lang w:val="en-US" w:eastAsia="zh-CN"/>
        </w:rPr>
        <w:t>169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6.1%</w:t>
      </w:r>
      <w:r>
        <w:rPr>
          <w:rFonts w:hint="default" w:ascii="Times New Roman" w:hAnsi="Times New Roman" w:eastAsia="楷体_GB2312" w:cs="Times New Roman"/>
          <w:b/>
          <w:bCs w:val="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（二十）债务发行费用支出</w:t>
      </w:r>
      <w:r>
        <w:rPr>
          <w:rFonts w:hint="eastAsia" w:ascii="Times New Roman" w:hAnsi="Times New Roman" w:eastAsia="楷体_GB2312" w:cs="Times New Roman"/>
          <w:b/>
          <w:bCs w:val="0"/>
          <w:sz w:val="32"/>
          <w:szCs w:val="32"/>
          <w:lang w:val="en-US" w:eastAsia="zh-CN"/>
        </w:rPr>
        <w:t>18</w:t>
      </w:r>
      <w:r>
        <w:rPr>
          <w:rFonts w:hint="default" w:ascii="Times New Roman" w:hAnsi="Times New Roman" w:eastAsia="楷体_GB2312" w:cs="Times New Roman"/>
          <w:b/>
          <w:bCs w:val="0"/>
          <w:sz w:val="32"/>
          <w:szCs w:val="32"/>
          <w:lang w:val="en-US" w:eastAsia="zh-CN"/>
        </w:rPr>
        <w:t>万元，比上年决算</w:t>
      </w:r>
      <w:r>
        <w:rPr>
          <w:rFonts w:hint="eastAsia" w:ascii="Times New Roman" w:hAnsi="Times New Roman" w:eastAsia="楷体_GB2312" w:cs="Times New Roman"/>
          <w:b/>
          <w:bCs w:val="0"/>
          <w:sz w:val="32"/>
          <w:szCs w:val="32"/>
          <w:lang w:val="en-US" w:eastAsia="zh-CN"/>
        </w:rPr>
        <w:t>增加18</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增长80%</w:t>
      </w:r>
      <w:r>
        <w:rPr>
          <w:rFonts w:hint="default" w:ascii="Times New Roman" w:hAnsi="Times New Roman" w:eastAsia="楷体_GB2312" w:cs="Times New Roman"/>
          <w:b/>
          <w:bCs w:val="0"/>
          <w:sz w:val="32"/>
          <w:szCs w:val="32"/>
          <w:lang w:val="en-US" w:eastAsia="zh-CN"/>
        </w:rPr>
        <w:t>。</w:t>
      </w:r>
      <w:bookmarkStart w:id="0" w:name="_GoBack"/>
      <w:bookmarkEnd w:id="0"/>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黑体" w:cs="Times New Roman"/>
          <w:b w:val="0"/>
          <w:bCs w:val="0"/>
          <w:color w:val="000000"/>
          <w:sz w:val="32"/>
          <w:szCs w:val="32"/>
          <w:lang w:eastAsia="zh-CN"/>
        </w:rPr>
        <w:t>二、2020</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lang w:eastAsia="zh-CN"/>
        </w:rPr>
        <w:t>政府性基金预算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全区政府性基金支出决算126413万元，完成年初预算23595万元的535.76%，同比增支108512万元，增长606.18%。</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（一）文化旅游体育与传媒支出3万元，比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减少53</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下降143.48</w:t>
      </w:r>
      <w:r>
        <w:rPr>
          <w:rFonts w:hint="default" w:ascii="Times New Roman" w:hAnsi="Times New Roman" w:eastAsia="楷体_GB2312" w:cs="Times New Roman"/>
          <w:b/>
          <w:bCs w:val="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1.国家电影事业发展专项资金安排的支出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减少23</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下降88.5%，主要原因是上级对国产影片放映及资助影院减少补助资金减少。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仿宋_GB2312" w:hAnsi="仿宋_GB2312" w:eastAsia="仿宋_GB2312" w:cs="仿宋_GB2312"/>
          <w:sz w:val="32"/>
          <w:szCs w:val="32"/>
          <w:lang w:val="en-US" w:eastAsia="zh-CN"/>
        </w:rPr>
        <w:t>2.旅游发展基金支出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减少30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下降100%，主要原因是上级对旅游开发项目补助减少。</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（二）社会保障和就业支出847万元，比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增加153</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增长22</w:t>
      </w:r>
      <w:r>
        <w:rPr>
          <w:rFonts w:hint="default"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3.大中型水库移民后期扶持基金支出款</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增加153</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增长22</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，主要原因是基础设施建设和经济发展较去年增加157万元。</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（三）城乡社区支出55728万元，比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增加55347</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增长14526.8</w:t>
      </w:r>
      <w:r>
        <w:rPr>
          <w:rFonts w:hint="default"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4.国有土地使用权出让收入安排的支出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增加5347</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增长1403.4</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，主要原因是征地拆迁补偿费及土地收储成本等增加。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5.棚户区改造专项债券收入</w:t>
      </w:r>
      <w:r>
        <w:rPr>
          <w:rFonts w:hint="default" w:ascii="Times New Roman" w:hAnsi="Times New Roman" w:eastAsia="仿宋" w:cs="Times New Roman"/>
          <w:color w:val="000000"/>
          <w:sz w:val="32"/>
          <w:szCs w:val="32"/>
          <w:lang w:val="en-US" w:eastAsia="zh-CN"/>
        </w:rPr>
        <w:t>安排的支出比</w:t>
      </w:r>
      <w:r>
        <w:rPr>
          <w:rFonts w:hint="eastAsia" w:ascii="Times New Roman" w:hAnsi="Times New Roman" w:eastAsia="仿宋" w:cs="Times New Roman"/>
          <w:color w:val="000000"/>
          <w:sz w:val="32"/>
          <w:szCs w:val="32"/>
          <w:lang w:val="en-US" w:eastAsia="zh-CN"/>
        </w:rPr>
        <w:t>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增加50000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w:t>
      </w:r>
      <w:r>
        <w:rPr>
          <w:rFonts w:hint="eastAsia" w:ascii="Times New Roman" w:hAnsi="Times New Roman" w:eastAsia="仿宋" w:cs="Times New Roman"/>
          <w:sz w:val="32"/>
          <w:szCs w:val="32"/>
          <w:lang w:eastAsia="zh-CN"/>
        </w:rPr>
        <w:t>去年无此项支出，增加</w:t>
      </w:r>
      <w:r>
        <w:rPr>
          <w:rFonts w:hint="eastAsia" w:ascii="Times New Roman" w:hAnsi="Times New Roman" w:eastAsia="仿宋" w:cs="Times New Roman"/>
          <w:color w:val="000000"/>
          <w:sz w:val="32"/>
          <w:szCs w:val="32"/>
          <w:lang w:val="en-US" w:eastAsia="zh-CN"/>
        </w:rPr>
        <w:t>主要原因是2020年新增棚户区改造专项债券资金50000万元。</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（四）农林水支出749万元，比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增加576</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增长332.9</w:t>
      </w:r>
      <w:r>
        <w:rPr>
          <w:rFonts w:hint="default"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6.大中型水库库区基金安排的支出款比2019</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增加576</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增长332.9</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，主要原因是上级补助基础设施建设和经济发展资金增加。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（五）其他支出48390万元，比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增加32394</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增长195.9</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，主要原因是2020年新增专项债券48000万元。</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（六）债务利息支出646万元，比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w:t>
      </w:r>
      <w:r>
        <w:rPr>
          <w:rFonts w:hint="default" w:ascii="Times New Roman" w:hAnsi="Times New Roman" w:eastAsia="楷体_GB2312" w:cs="Times New Roman"/>
          <w:b/>
          <w:bCs w:val="0"/>
          <w:sz w:val="32"/>
          <w:szCs w:val="32"/>
          <w:lang w:val="en-US" w:eastAsia="zh-CN"/>
        </w:rPr>
        <w:t>支</w:t>
      </w:r>
      <w:r>
        <w:rPr>
          <w:rFonts w:hint="eastAsia" w:ascii="Times New Roman" w:hAnsi="Times New Roman" w:eastAsia="楷体_GB2312" w:cs="Times New Roman"/>
          <w:b/>
          <w:bCs w:val="0"/>
          <w:sz w:val="32"/>
          <w:szCs w:val="32"/>
          <w:lang w:val="en-US" w:eastAsia="zh-CN"/>
        </w:rPr>
        <w:t>646</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去年无此款项支出。</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（七）债务发行费支出106万元，比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w:t>
      </w:r>
      <w:r>
        <w:rPr>
          <w:rFonts w:hint="default" w:ascii="Times New Roman" w:hAnsi="Times New Roman" w:eastAsia="楷体_GB2312" w:cs="Times New Roman"/>
          <w:b/>
          <w:bCs w:val="0"/>
          <w:sz w:val="32"/>
          <w:szCs w:val="32"/>
          <w:lang w:val="en-US" w:eastAsia="zh-CN"/>
        </w:rPr>
        <w:t>支</w:t>
      </w:r>
      <w:r>
        <w:rPr>
          <w:rFonts w:hint="eastAsia" w:ascii="Times New Roman" w:hAnsi="Times New Roman" w:eastAsia="楷体_GB2312" w:cs="Times New Roman"/>
          <w:b/>
          <w:bCs w:val="0"/>
          <w:sz w:val="32"/>
          <w:szCs w:val="32"/>
          <w:lang w:val="en-US" w:eastAsia="zh-CN"/>
        </w:rPr>
        <w:t>45</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000000"/>
          <w:sz w:val="32"/>
          <w:szCs w:val="32"/>
          <w:lang w:eastAsia="zh-CN"/>
        </w:rPr>
      </w:pPr>
      <w:r>
        <w:rPr>
          <w:rFonts w:hint="eastAsia" w:ascii="Times New Roman" w:hAnsi="Times New Roman" w:eastAsia="黑体" w:cs="Times New Roman"/>
          <w:b w:val="0"/>
          <w:bCs w:val="0"/>
          <w:color w:val="000000"/>
          <w:sz w:val="32"/>
          <w:szCs w:val="32"/>
          <w:lang w:eastAsia="zh-CN"/>
        </w:rPr>
        <w:t>三、2020</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rPr>
        <w:t>国有资本经营预算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199"/>
        <w:textAlignment w:val="auto"/>
        <w:outlineLvl w:val="9"/>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color w:val="auto"/>
          <w:spacing w:val="4"/>
          <w:sz w:val="32"/>
          <w:szCs w:val="32"/>
          <w:highlight w:val="none"/>
          <w:lang w:val="en-US" w:eastAsia="zh-CN"/>
        </w:rPr>
        <w:t>由于我区</w:t>
      </w:r>
      <w:r>
        <w:rPr>
          <w:rFonts w:hint="default" w:ascii="Times New Roman" w:hAnsi="Times New Roman" w:eastAsia="仿宋_GB2312" w:cs="Times New Roman"/>
          <w:color w:val="auto"/>
          <w:spacing w:val="4"/>
          <w:sz w:val="32"/>
          <w:szCs w:val="32"/>
          <w:highlight w:val="none"/>
        </w:rPr>
        <w:t>国有</w:t>
      </w:r>
      <w:r>
        <w:rPr>
          <w:rFonts w:hint="default" w:ascii="Times New Roman" w:hAnsi="Times New Roman" w:eastAsia="仿宋_GB2312" w:cs="Times New Roman"/>
          <w:color w:val="auto"/>
          <w:sz w:val="32"/>
          <w:szCs w:val="32"/>
          <w:highlight w:val="none"/>
        </w:rPr>
        <w:t>企业存量少、规模小，无上缴利润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4"/>
          <w:sz w:val="32"/>
          <w:szCs w:val="32"/>
          <w:highlight w:val="none"/>
        </w:rPr>
        <w:t>不具备编</w:t>
      </w:r>
      <w:r>
        <w:rPr>
          <w:rFonts w:hint="default" w:ascii="Times New Roman" w:hAnsi="Times New Roman" w:eastAsia="仿宋_GB2312" w:cs="Times New Roman"/>
          <w:color w:val="auto"/>
          <w:spacing w:val="4"/>
          <w:sz w:val="32"/>
          <w:szCs w:val="32"/>
          <w:highlight w:val="none"/>
          <w:lang w:eastAsia="zh-CN"/>
        </w:rPr>
        <w:t>制</w:t>
      </w:r>
      <w:r>
        <w:rPr>
          <w:rFonts w:hint="default" w:ascii="Times New Roman" w:hAnsi="Times New Roman" w:eastAsia="仿宋_GB2312" w:cs="Times New Roman"/>
          <w:color w:val="auto"/>
          <w:spacing w:val="4"/>
          <w:sz w:val="32"/>
          <w:szCs w:val="32"/>
          <w:highlight w:val="none"/>
        </w:rPr>
        <w:t>预算条件</w:t>
      </w:r>
      <w:r>
        <w:rPr>
          <w:rFonts w:hint="default" w:ascii="Times New Roman" w:hAnsi="Times New Roman" w:eastAsia="仿宋_GB2312" w:cs="Times New Roman"/>
          <w:color w:val="auto"/>
          <w:spacing w:val="4"/>
          <w:sz w:val="32"/>
          <w:szCs w:val="32"/>
          <w:highlight w:val="none"/>
          <w:lang w:eastAsia="zh-CN"/>
        </w:rPr>
        <w:t>，所以年初预算</w:t>
      </w:r>
      <w:r>
        <w:rPr>
          <w:rFonts w:hint="default" w:ascii="Times New Roman" w:hAnsi="Times New Roman" w:eastAsia="仿宋_GB2312" w:cs="Times New Roman"/>
          <w:color w:val="auto"/>
          <w:spacing w:val="4"/>
          <w:sz w:val="32"/>
          <w:szCs w:val="32"/>
          <w:highlight w:val="none"/>
        </w:rPr>
        <w:t>收支安排为</w:t>
      </w:r>
      <w:r>
        <w:rPr>
          <w:rFonts w:hint="default" w:ascii="Times New Roman" w:hAnsi="Times New Roman" w:eastAsia="仿宋_GB2312" w:cs="Times New Roman"/>
          <w:color w:val="auto"/>
          <w:spacing w:val="4"/>
          <w:sz w:val="32"/>
          <w:szCs w:val="32"/>
          <w:highlight w:val="none"/>
          <w:lang w:eastAsia="zh-CN"/>
        </w:rPr>
        <w:t>“</w:t>
      </w:r>
      <w:r>
        <w:rPr>
          <w:rFonts w:hint="default" w:ascii="Times New Roman" w:hAnsi="Times New Roman" w:eastAsia="仿宋_GB2312" w:cs="Times New Roman"/>
          <w:color w:val="auto"/>
          <w:spacing w:val="4"/>
          <w:sz w:val="32"/>
          <w:szCs w:val="32"/>
          <w:highlight w:val="none"/>
        </w:rPr>
        <w:t>0</w:t>
      </w:r>
      <w:r>
        <w:rPr>
          <w:rFonts w:hint="default" w:ascii="Times New Roman" w:hAnsi="Times New Roman" w:eastAsia="仿宋_GB2312" w:cs="Times New Roman"/>
          <w:color w:val="auto"/>
          <w:spacing w:val="4"/>
          <w:sz w:val="32"/>
          <w:szCs w:val="32"/>
          <w:highlight w:val="none"/>
          <w:lang w:eastAsia="zh-CN"/>
        </w:rPr>
        <w:t>”。</w:t>
      </w:r>
      <w:r>
        <w:rPr>
          <w:rFonts w:hint="default" w:ascii="Times New Roman" w:hAnsi="Times New Roman" w:eastAsia="仿宋_GB2312" w:cs="Times New Roman"/>
          <w:color w:val="auto"/>
          <w:spacing w:val="4"/>
          <w:sz w:val="32"/>
          <w:szCs w:val="32"/>
          <w:highlight w:val="none"/>
          <w:lang w:val="en-US" w:eastAsia="zh-CN"/>
        </w:rPr>
        <w:t>年末上级转移补助收入17万元</w:t>
      </w:r>
      <w:r>
        <w:rPr>
          <w:rFonts w:hint="default" w:ascii="Times New Roman" w:hAnsi="Times New Roman" w:eastAsia="仿宋_GB2312" w:cs="Times New Roman"/>
          <w:color w:val="auto"/>
          <w:spacing w:val="4"/>
          <w:sz w:val="32"/>
          <w:szCs w:val="32"/>
          <w:highlight w:val="none"/>
          <w:lang w:eastAsia="zh-CN"/>
        </w:rPr>
        <w:t>，用于解决历史遗留问题及改革成本支出。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703020204020201"/>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505"/>
    <w:rsid w:val="035E5EBF"/>
    <w:rsid w:val="05821C7A"/>
    <w:rsid w:val="05C36EA4"/>
    <w:rsid w:val="05EE376F"/>
    <w:rsid w:val="06CB3E9D"/>
    <w:rsid w:val="11A85BCA"/>
    <w:rsid w:val="189F6502"/>
    <w:rsid w:val="19D25505"/>
    <w:rsid w:val="1B4D64FB"/>
    <w:rsid w:val="1BD824CA"/>
    <w:rsid w:val="1DBC35F9"/>
    <w:rsid w:val="209C541C"/>
    <w:rsid w:val="27446942"/>
    <w:rsid w:val="27BE3BBB"/>
    <w:rsid w:val="27CE7433"/>
    <w:rsid w:val="36AB6A89"/>
    <w:rsid w:val="37D32690"/>
    <w:rsid w:val="38817096"/>
    <w:rsid w:val="39BF2D62"/>
    <w:rsid w:val="4D886AF0"/>
    <w:rsid w:val="5B4F6C42"/>
    <w:rsid w:val="69766424"/>
    <w:rsid w:val="74CE511A"/>
    <w:rsid w:val="75295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2019-08-06T09:04:00Z</dcterms:created>
  <dc:creator>Administrator</dc:creator>
  <cp:lastModifiedBy>DELL</cp:lastModifiedBy>
  <dcterms:modified xsi:type="dcterms:W3CDTF">2025-05-13T14:00:59Z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