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autoSpaceDE w:val="0"/>
        <w:autoSpaceDN w:val="0"/>
        <w:adjustRightInd w:val="0"/>
        <w:spacing w:line="540" w:lineRule="exact"/>
        <w:jc w:val="center"/>
        <w:outlineLvl w:val="2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临翔区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食品冷藏冷冻贮存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服务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提供者备案信息表</w:t>
      </w:r>
    </w:p>
    <w:p>
      <w:pPr>
        <w:tabs>
          <w:tab w:val="left" w:pos="210"/>
        </w:tabs>
        <w:autoSpaceDE w:val="0"/>
        <w:autoSpaceDN w:val="0"/>
        <w:adjustRightInd w:val="0"/>
        <w:spacing w:line="540" w:lineRule="exact"/>
        <w:jc w:val="right"/>
        <w:outlineLvl w:val="2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备案号：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临翔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食贮〔     〕第    号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149"/>
        <w:gridCol w:w="502"/>
        <w:gridCol w:w="878"/>
        <w:gridCol w:w="1271"/>
        <w:gridCol w:w="25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备案性质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☐首次备案      ☐变更备案       ☐注销备案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企业住所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统一社会信用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</w:t>
            </w:r>
          </w:p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（负责人）姓名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冷藏冷冻库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冷藏冷冻库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使用面积（㎡）</w:t>
            </w:r>
          </w:p>
        </w:tc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贮存能力（吨）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冷冻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（吨）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冷藏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（吨）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贮存主要食品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品种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 w:bidi="ar"/>
              </w:rPr>
              <w:t xml:space="preserve">进口冷链食品；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 w:bidi="ar"/>
              </w:rPr>
              <w:t>非进口冷链食品；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□肉及肉制品；□水产品；□蔬菜水果；□乳制品；□特殊食品；□调味品；□饮料；□冷冻饮品（雪糕等）；□速冻食品；□酒类；□其他。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主要服务对象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类型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食品生产者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 w:bidi="ar"/>
              </w:rPr>
              <w:t>（含特殊食品生产者）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食品经营者；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食用农产品销售者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bidi="ar"/>
              </w:rPr>
              <w:t>保证申明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本单位承诺，本单位具备与所贮存食品品种、规模相适应的设备设施，能够满足食品对温度和湿度的特殊要求。本表中所填内容及所附资料均真实、合法、有效，复印文本均与原件一致。如有不实之处，本单位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 xml:space="preserve">备案主体（盖章）：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法定代表人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年    月    日                         年    月    日</w:t>
            </w:r>
          </w:p>
        </w:tc>
      </w:tr>
    </w:tbl>
    <w:p>
      <w:pPr>
        <w:spacing w:before="156" w:beforeLines="50"/>
        <w:ind w:left="859" w:leftChars="66" w:right="-197" w:rightChars="-94" w:hanging="720" w:hangingChars="3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lang w:bidi="ar"/>
        </w:rPr>
        <w:t>备注：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宋体"/>
          <w:kern w:val="0"/>
          <w:sz w:val="24"/>
          <w:szCs w:val="24"/>
        </w:rPr>
        <w:t>有多个贮存场所的，每个地址填写一份，分别备案并取得备案凭证。</w:t>
      </w:r>
    </w:p>
    <w:p>
      <w:pPr>
        <w:spacing w:before="156" w:beforeLines="50"/>
        <w:ind w:left="609" w:leftChars="290" w:right="-197" w:rightChars="-94" w:firstLine="240" w:firstLineChars="100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宋体"/>
          <w:kern w:val="0"/>
          <w:sz w:val="24"/>
          <w:szCs w:val="24"/>
        </w:rPr>
        <w:t>贮存主要食品</w:t>
      </w:r>
      <w:r>
        <w:rPr>
          <w:rFonts w:hint="eastAsia" w:ascii="楷体" w:hAnsi="楷体" w:eastAsia="楷体" w:cs="宋体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4"/>
          <w:szCs w:val="24"/>
        </w:rPr>
        <w:t>品种主要服务对象类型可多选。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62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600" w:lineRule="exact"/>
    </w:pPr>
    <w:rPr>
      <w:rFonts w:ascii="Calibri" w:hAnsi="Calibri" w:eastAsia="楷体_GB2312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2022-03-02T09:00:50Z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