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临沧市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临翔区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信访局政府信息公开基本目录</w:t>
      </w:r>
    </w:p>
    <w:tbl>
      <w:tblPr>
        <w:tblStyle w:val="4"/>
        <w:tblW w:w="14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702"/>
        <w:gridCol w:w="963"/>
        <w:gridCol w:w="2835"/>
        <w:gridCol w:w="2175"/>
        <w:gridCol w:w="2344"/>
        <w:gridCol w:w="1301"/>
        <w:gridCol w:w="660"/>
        <w:gridCol w:w="621"/>
        <w:gridCol w:w="720"/>
        <w:gridCol w:w="64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Header/>
          <w:jc w:val="center"/>
        </w:trPr>
        <w:tc>
          <w:tcPr>
            <w:tcW w:w="4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1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公开事项</w:t>
            </w:r>
          </w:p>
        </w:tc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公开内容</w:t>
            </w:r>
          </w:p>
        </w:tc>
        <w:tc>
          <w:tcPr>
            <w:tcW w:w="217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公开依据</w:t>
            </w:r>
          </w:p>
        </w:tc>
        <w:tc>
          <w:tcPr>
            <w:tcW w:w="23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公开时限</w:t>
            </w:r>
          </w:p>
        </w:tc>
        <w:tc>
          <w:tcPr>
            <w:tcW w:w="130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公开渠道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和载体</w:t>
            </w: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对象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方式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一级事项</w:t>
            </w:r>
          </w:p>
        </w:tc>
        <w:tc>
          <w:tcPr>
            <w:tcW w:w="9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二级事项</w:t>
            </w:r>
          </w:p>
        </w:tc>
        <w:tc>
          <w:tcPr>
            <w:tcW w:w="28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特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体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开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申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  <w:t>开</w:t>
            </w:r>
          </w:p>
        </w:tc>
        <w:tc>
          <w:tcPr>
            <w:tcW w:w="93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  <w:jc w:val="center"/>
        </w:trPr>
        <w:tc>
          <w:tcPr>
            <w:tcW w:w="4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组织机构</w:t>
            </w:r>
          </w:p>
        </w:tc>
        <w:tc>
          <w:tcPr>
            <w:tcW w:w="9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机构信息</w:t>
            </w:r>
          </w:p>
        </w:tc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1.机关名称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2.职能职责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3.办公地址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4.办公时间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5.联系方式（包括联系电话、传真号码、互联网联系方式等）</w:t>
            </w:r>
          </w:p>
        </w:tc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《中华人民共和国政府信息公开条例》</w:t>
            </w:r>
          </w:p>
        </w:tc>
        <w:tc>
          <w:tcPr>
            <w:tcW w:w="23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自该政府信息形成或者变更之日起20个工作日内及时公开</w:t>
            </w:r>
          </w:p>
        </w:tc>
        <w:tc>
          <w:tcPr>
            <w:tcW w:w="1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■临沧市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临翔区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信访局信息公开专栏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/>
              </w:rPr>
              <w:t>临翔区信访局办公室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4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法定职责</w:t>
            </w:r>
          </w:p>
        </w:tc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1.机构设置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2.主要职责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3.联系电话</w:t>
            </w:r>
          </w:p>
        </w:tc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《中华人民共和国政府信息公开条例》</w:t>
            </w:r>
          </w:p>
        </w:tc>
        <w:tc>
          <w:tcPr>
            <w:tcW w:w="23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自该政府信息形成或者变更之日起20个工作日内及时公开</w:t>
            </w:r>
          </w:p>
        </w:tc>
        <w:tc>
          <w:tcPr>
            <w:tcW w:w="1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■临沧市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临翔区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信访局信息公开专栏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/>
              </w:rPr>
              <w:t>临翔区信访局办公室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4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领导简介</w:t>
            </w:r>
          </w:p>
        </w:tc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1.姓名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2.职务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3.分管工作</w:t>
            </w:r>
          </w:p>
        </w:tc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《中华人民共和国政府信息公开条例》</w:t>
            </w:r>
          </w:p>
        </w:tc>
        <w:tc>
          <w:tcPr>
            <w:tcW w:w="23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自该政府信息形成或者变更之日起20个工作日内及时公开</w:t>
            </w:r>
          </w:p>
        </w:tc>
        <w:tc>
          <w:tcPr>
            <w:tcW w:w="1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■临沧市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临翔区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信访局信息公开专栏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/>
              </w:rPr>
              <w:t>临翔区信访局办公室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MmViMTY3ZjAxNDVhYWEzYmNiMDZhM2I3ZDhlNTQifQ=="/>
  </w:docVars>
  <w:rsids>
    <w:rsidRoot w:val="00000000"/>
    <w:rsid w:val="1AEF5349"/>
    <w:rsid w:val="1B7E392F"/>
    <w:rsid w:val="1E8C5FA2"/>
    <w:rsid w:val="228E784C"/>
    <w:rsid w:val="2690756E"/>
    <w:rsid w:val="27A9400C"/>
    <w:rsid w:val="36252703"/>
    <w:rsid w:val="5FE23578"/>
    <w:rsid w:val="626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1280</Words>
  <Characters>1323</Characters>
  <Lines>0</Lines>
  <Paragraphs>0</Paragraphs>
  <TotalTime>6</TotalTime>
  <ScaleCrop>false</ScaleCrop>
  <LinksUpToDate>false</LinksUpToDate>
  <CharactersWithSpaces>1341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2023-07-25T02:52:00Z</dcterms:created>
  <dc:creator>Administrator</dc:creator>
  <cp:lastModifiedBy>赵国峰</cp:lastModifiedBy>
  <cp:lastPrinted>2023-09-06T03:08:00Z</cp:lastPrinted>
  <dcterms:modified xsi:type="dcterms:W3CDTF">2024-06-11T02:44:09Z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CDD2634C668C445DB5216C16BF6ABF85_12</vt:lpwstr>
  </property>
</Properties>
</file>